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3C1E7" w14:textId="77777777" w:rsidR="00DD1E5D" w:rsidRDefault="00C527AA">
      <w:pPr>
        <w:jc w:val="center"/>
        <w:rPr>
          <w:b/>
          <w:bCs/>
        </w:rPr>
      </w:pPr>
      <w:r>
        <w:rPr>
          <w:b/>
          <w:bCs/>
        </w:rPr>
        <w:t>WYKAZ</w:t>
      </w:r>
    </w:p>
    <w:p w14:paraId="6672B0C7" w14:textId="77777777" w:rsidR="00DD1E5D" w:rsidRDefault="00C527AA">
      <w:pPr>
        <w:jc w:val="center"/>
      </w:pPr>
      <w:r>
        <w:rPr>
          <w:b/>
          <w:bCs/>
        </w:rPr>
        <w:t xml:space="preserve">nieruchomości stanowiących własność </w:t>
      </w:r>
      <w:r>
        <w:rPr>
          <w:b/>
          <w:bCs/>
        </w:rPr>
        <w:t>Miasta Wodzisławia Śląskiego,</w:t>
      </w:r>
      <w:r>
        <w:rPr>
          <w:b/>
          <w:bCs/>
        </w:rPr>
        <w:t xml:space="preserve">  przeznaczonych do oddania w najem </w:t>
      </w:r>
    </w:p>
    <w:p w14:paraId="58F4B7DB" w14:textId="0FCF8749" w:rsidR="00DD1E5D" w:rsidRDefault="00C527AA">
      <w:pPr>
        <w:jc w:val="center"/>
      </w:pPr>
      <w:r>
        <w:t xml:space="preserve">Działając na podstawie art. 35. ust. 1 i 2  ustawy z dnia 21 sierpnia 1997 r. o gospodarce nieruchomościami (tekst jednolity z </w:t>
      </w:r>
      <w:r>
        <w:rPr>
          <w:shd w:val="clear" w:color="auto" w:fill="FCFCFC"/>
        </w:rPr>
        <w:t>Dz.U. z  202</w:t>
      </w:r>
      <w:r w:rsidR="00F35D2D">
        <w:rPr>
          <w:shd w:val="clear" w:color="auto" w:fill="FCFCFC"/>
        </w:rPr>
        <w:t>6</w:t>
      </w:r>
      <w:r>
        <w:rPr>
          <w:shd w:val="clear" w:color="auto" w:fill="FCFCFC"/>
        </w:rPr>
        <w:t xml:space="preserve"> r., poz. </w:t>
      </w:r>
      <w:r w:rsidR="00F35D2D">
        <w:rPr>
          <w:shd w:val="clear" w:color="auto" w:fill="FCFCFC"/>
        </w:rPr>
        <w:t>399</w:t>
      </w:r>
      <w:r>
        <w:rPr>
          <w:shd w:val="clear" w:color="auto" w:fill="FCFCFC"/>
        </w:rPr>
        <w:t xml:space="preserve"> ze zmianami</w:t>
      </w:r>
      <w:r>
        <w:t>)</w:t>
      </w:r>
      <w:r>
        <w:rPr>
          <w:shd w:val="clear" w:color="auto" w:fill="FCFCFC"/>
        </w:rPr>
        <w:t xml:space="preserve"> </w:t>
      </w:r>
      <w:r>
        <w:t xml:space="preserve">podaje się do publicznej wiadomości wykaz niżej wymienionej nieruchomości:                                                  </w:t>
      </w:r>
    </w:p>
    <w:tbl>
      <w:tblPr>
        <w:tblpPr w:leftFromText="141" w:rightFromText="141" w:vertAnchor="text" w:horzAnchor="margin" w:tblpXSpec="center" w:tblpY="147"/>
        <w:tblW w:w="16209" w:type="dxa"/>
        <w:tblLayout w:type="fixed"/>
        <w:tblLook w:val="04A0" w:firstRow="1" w:lastRow="0" w:firstColumn="1" w:lastColumn="0" w:noHBand="0" w:noVBand="1"/>
      </w:tblPr>
      <w:tblGrid>
        <w:gridCol w:w="512"/>
        <w:gridCol w:w="22"/>
        <w:gridCol w:w="1762"/>
        <w:gridCol w:w="1642"/>
        <w:gridCol w:w="1642"/>
        <w:gridCol w:w="850"/>
        <w:gridCol w:w="1135"/>
        <w:gridCol w:w="2069"/>
        <w:gridCol w:w="3119"/>
        <w:gridCol w:w="1843"/>
        <w:gridCol w:w="1613"/>
      </w:tblGrid>
      <w:tr w:rsidR="00F35D2D" w14:paraId="236E0556" w14:textId="77777777" w:rsidTr="00FF72AE">
        <w:trPr>
          <w:trHeight w:val="790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8922B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B1FE0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</w:p>
          <w:p w14:paraId="748F8F2C" w14:textId="6F2952D1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Nr działki</w:t>
            </w:r>
          </w:p>
          <w:p w14:paraId="427480FF" w14:textId="267E9A8E" w:rsidR="00F35D2D" w:rsidRDefault="00F35D2D" w:rsidP="00F35D2D">
            <w:pPr>
              <w:widowControl w:val="0"/>
              <w:rPr>
                <w:b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096CF" w14:textId="6ACF0076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</w:t>
            </w:r>
            <w:r>
              <w:rPr>
                <w:b/>
              </w:rPr>
              <w:t>znaczenie</w:t>
            </w:r>
          </w:p>
          <w:p w14:paraId="0A8593C7" w14:textId="334643DD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w księdze wieczystej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2E44D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Powierzchnia</w:t>
            </w:r>
          </w:p>
          <w:p w14:paraId="557D41DA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w m2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26E8" w14:textId="77777777" w:rsidR="00F35D2D" w:rsidRDefault="00F35D2D" w:rsidP="00F35D2D">
            <w:pPr>
              <w:widowControl w:val="0"/>
              <w:snapToGrid w:val="0"/>
              <w:rPr>
                <w:b/>
              </w:rPr>
            </w:pPr>
          </w:p>
          <w:p w14:paraId="54655C89" w14:textId="77777777" w:rsidR="00F35D2D" w:rsidRDefault="00F35D2D" w:rsidP="00F35D2D">
            <w:pPr>
              <w:widowControl w:val="0"/>
              <w:rPr>
                <w:b/>
              </w:rPr>
            </w:pPr>
            <w:r>
              <w:rPr>
                <w:b/>
              </w:rPr>
              <w:t>Karta</w:t>
            </w:r>
          </w:p>
          <w:p w14:paraId="63848E30" w14:textId="7E3221D6" w:rsidR="00F35D2D" w:rsidRDefault="00F35D2D" w:rsidP="00F35D2D">
            <w:pPr>
              <w:widowControl w:val="0"/>
              <w:rPr>
                <w:b/>
              </w:rPr>
            </w:pPr>
            <w:r>
              <w:rPr>
                <w:b/>
              </w:rPr>
              <w:t>mapy</w:t>
            </w:r>
          </w:p>
          <w:p w14:paraId="4F9BCDD5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44AF5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Obręb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C6608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Położenie</w:t>
            </w:r>
          </w:p>
          <w:p w14:paraId="6E531041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nieruchomości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752B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Przeznaczenie przedmiotu najmu wraz z opisem lokalu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2A74C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Cena m2 najmu miesięcznie</w:t>
            </w:r>
          </w:p>
          <w:p w14:paraId="1C68DCB0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+ 23% VAT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09C0" w14:textId="77777777" w:rsidR="00F35D2D" w:rsidRDefault="00F35D2D" w:rsidP="00F35D2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Okres obowiązywania umowy</w:t>
            </w:r>
          </w:p>
        </w:tc>
      </w:tr>
      <w:tr w:rsidR="00F35D2D" w14:paraId="05FEBE94" w14:textId="77777777" w:rsidTr="00C434B2">
        <w:trPr>
          <w:trHeight w:val="847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6E03" w14:textId="77777777" w:rsidR="00F35D2D" w:rsidRDefault="00F35D2D" w:rsidP="00F35D2D">
            <w:pPr>
              <w:widowControl w:val="0"/>
            </w:pPr>
            <w:r>
              <w:t>1.</w:t>
            </w:r>
          </w:p>
        </w:tc>
        <w:tc>
          <w:tcPr>
            <w:tcW w:w="17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76E0" w14:textId="77777777" w:rsidR="000438BA" w:rsidRPr="000438BA" w:rsidRDefault="000438BA" w:rsidP="000438BA">
            <w:pPr>
              <w:widowControl w:val="0"/>
              <w:jc w:val="center"/>
            </w:pPr>
            <w:r w:rsidRPr="000438BA">
              <w:t>2173/138</w:t>
            </w:r>
          </w:p>
          <w:p w14:paraId="7FA29328" w14:textId="13BB8EF8" w:rsidR="00F35D2D" w:rsidRDefault="00F35D2D" w:rsidP="00F35D2D">
            <w:pPr>
              <w:widowControl w:val="0"/>
              <w:jc w:val="center"/>
            </w:pP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533B" w14:textId="57830A84" w:rsidR="00F35D2D" w:rsidRDefault="00F35D2D" w:rsidP="00F35D2D">
            <w:pPr>
              <w:widowControl w:val="0"/>
              <w:jc w:val="center"/>
            </w:pPr>
            <w:r>
              <w:t>Dane zostały zanonimizowane</w:t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AEEA" w14:textId="2185DB20" w:rsidR="00F35D2D" w:rsidRDefault="000438BA" w:rsidP="00F35D2D">
            <w:pPr>
              <w:widowControl w:val="0"/>
              <w:jc w:val="center"/>
            </w:pPr>
            <w:r>
              <w:t>12,70</w:t>
            </w:r>
            <w:r w:rsidR="00F35D2D">
              <w:t xml:space="preserve"> m² </w:t>
            </w:r>
          </w:p>
          <w:p w14:paraId="1C280E7E" w14:textId="77777777" w:rsidR="00F35D2D" w:rsidRDefault="00F35D2D" w:rsidP="00F35D2D">
            <w:pPr>
              <w:widowControl w:val="0"/>
              <w:jc w:val="center"/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B630" w14:textId="77777777" w:rsidR="00F35D2D" w:rsidRDefault="00F35D2D" w:rsidP="00F35D2D">
            <w:pPr>
              <w:widowControl w:val="0"/>
              <w:jc w:val="center"/>
            </w:pPr>
            <w:r>
              <w:t>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350A" w14:textId="77777777" w:rsidR="00F35D2D" w:rsidRDefault="00F35D2D" w:rsidP="00F35D2D">
            <w:pPr>
              <w:widowControl w:val="0"/>
            </w:pPr>
            <w:r>
              <w:t>Wodzisław</w:t>
            </w:r>
          </w:p>
        </w:tc>
        <w:tc>
          <w:tcPr>
            <w:tcW w:w="2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A629" w14:textId="26DBA950" w:rsidR="00F35D2D" w:rsidRDefault="00F35D2D" w:rsidP="00186023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ul. </w:t>
            </w:r>
            <w:r w:rsidR="000438BA">
              <w:rPr>
                <w:bCs/>
              </w:rPr>
              <w:t>26 Marca 17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D56E" w14:textId="77777777" w:rsidR="000C1677" w:rsidRDefault="008060F2" w:rsidP="00F35D2D">
            <w:pPr>
              <w:widowControl w:val="0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 xml:space="preserve">- magazyn </w:t>
            </w:r>
          </w:p>
          <w:p w14:paraId="22C41C14" w14:textId="77777777" w:rsidR="000C1677" w:rsidRDefault="000C1677" w:rsidP="00F35D2D">
            <w:pPr>
              <w:widowControl w:val="0"/>
              <w:rPr>
                <w:rFonts w:ascii="TimesNewRomanPSMT" w:hAnsi="TimesNewRomanPSMT"/>
              </w:rPr>
            </w:pPr>
          </w:p>
          <w:p w14:paraId="0941B1D3" w14:textId="0E6EA2CA" w:rsidR="00F35D2D" w:rsidRDefault="000C1677" w:rsidP="000C1677">
            <w:pPr>
              <w:widowControl w:val="0"/>
            </w:pPr>
            <w:r>
              <w:rPr>
                <w:rFonts w:ascii="TimesNewRomanPSMT" w:hAnsi="TimesNewRomanPSMT"/>
              </w:rPr>
              <w:t>P</w:t>
            </w:r>
            <w:r w:rsidR="008060F2">
              <w:rPr>
                <w:rFonts w:ascii="TimesNewRomanPSMT" w:hAnsi="TimesNewRomanPSMT"/>
              </w:rPr>
              <w:t xml:space="preserve">omieszczenie </w:t>
            </w:r>
            <w:r w:rsidR="00F35D2D">
              <w:rPr>
                <w:rFonts w:ascii="TimesNewRomanPSMT" w:hAnsi="TimesNewRomanPSMT"/>
              </w:rPr>
              <w:t>usytuowan</w:t>
            </w:r>
            <w:r w:rsidR="008060F2">
              <w:rPr>
                <w:rFonts w:ascii="TimesNewRomanPSMT" w:hAnsi="TimesNewRomanPSMT"/>
              </w:rPr>
              <w:t>e</w:t>
            </w:r>
            <w:r w:rsidR="00F35D2D">
              <w:rPr>
                <w:rFonts w:ascii="TimesNewRomanPSMT" w:hAnsi="TimesNewRomanPSMT"/>
              </w:rPr>
              <w:t xml:space="preserve"> w budynku</w:t>
            </w:r>
            <w:r>
              <w:t xml:space="preserve"> </w:t>
            </w:r>
            <w:r w:rsidR="00F35D2D">
              <w:rPr>
                <w:rFonts w:ascii="TimesNewRomanPSMT" w:hAnsi="TimesNewRomanPSMT"/>
              </w:rPr>
              <w:t>Wspólnoty Mieszkaniowej.</w:t>
            </w:r>
            <w:r w:rsidR="000729D0">
              <w:rPr>
                <w:rFonts w:ascii="TimesNewRomanPSMT" w:hAnsi="TimesNewRomanPSMT"/>
              </w:rPr>
              <w:t xml:space="preserve"> Wejście od strony </w:t>
            </w:r>
            <w:r w:rsidR="00C527AA">
              <w:rPr>
                <w:rFonts w:ascii="TimesNewRomanPSMT" w:hAnsi="TimesNewRomanPSMT"/>
              </w:rPr>
              <w:t>szczytowe</w:t>
            </w:r>
            <w:r w:rsidR="000729D0">
              <w:rPr>
                <w:rFonts w:ascii="TimesNewRomanPSMT" w:hAnsi="TimesNewRomanPSMT"/>
              </w:rPr>
              <w:t>j budynku</w:t>
            </w:r>
            <w:r w:rsidR="00C527AA">
              <w:rPr>
                <w:rFonts w:ascii="TimesNewRomanPSMT" w:hAnsi="TimesNewRomanPSMT"/>
              </w:rPr>
              <w:t xml:space="preserve"> przy schodach zewnętrznych.</w:t>
            </w:r>
          </w:p>
          <w:p w14:paraId="4CEF8628" w14:textId="47E3B7AE" w:rsidR="00F35D2D" w:rsidRDefault="00F35D2D" w:rsidP="008060F2"/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9057" w14:textId="4576CAF2" w:rsidR="00F35D2D" w:rsidRDefault="000729D0" w:rsidP="00F35D2D">
            <w:pPr>
              <w:widowControl w:val="0"/>
            </w:pPr>
            <w:r>
              <w:t xml:space="preserve">- </w:t>
            </w:r>
            <w:r w:rsidR="008060F2">
              <w:t>13,71</w:t>
            </w:r>
            <w:r w:rsidR="00F35D2D">
              <w:t xml:space="preserve"> zł/m² netto</w:t>
            </w:r>
          </w:p>
          <w:p w14:paraId="76800AFB" w14:textId="77777777" w:rsidR="00F35D2D" w:rsidRDefault="00F35D2D" w:rsidP="00F35D2D">
            <w:pPr>
              <w:widowControl w:val="0"/>
            </w:pP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33EC" w14:textId="77777777" w:rsidR="00F35D2D" w:rsidRDefault="00F35D2D" w:rsidP="00F35D2D">
            <w:pPr>
              <w:widowControl w:val="0"/>
              <w:jc w:val="center"/>
            </w:pPr>
            <w:r>
              <w:t xml:space="preserve">3 lata </w:t>
            </w:r>
          </w:p>
        </w:tc>
      </w:tr>
      <w:tr w:rsidR="000438BA" w14:paraId="0BFFC73F" w14:textId="77777777" w:rsidTr="00C434B2">
        <w:trPr>
          <w:trHeight w:val="847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7926" w14:textId="75EB9813" w:rsidR="000438BA" w:rsidRDefault="000438BA" w:rsidP="000438BA">
            <w:pPr>
              <w:widowControl w:val="0"/>
            </w:pPr>
            <w:r>
              <w:t>2.</w:t>
            </w:r>
          </w:p>
        </w:tc>
        <w:tc>
          <w:tcPr>
            <w:tcW w:w="17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6539" w14:textId="1E916E85" w:rsidR="000438BA" w:rsidRDefault="00EC2079" w:rsidP="000438BA">
            <w:pPr>
              <w:widowControl w:val="0"/>
              <w:jc w:val="center"/>
            </w:pPr>
            <w:r>
              <w:t>1618/138</w:t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FAF3" w14:textId="29A426DA" w:rsidR="000438BA" w:rsidRDefault="000438BA" w:rsidP="000438BA">
            <w:pPr>
              <w:widowControl w:val="0"/>
              <w:jc w:val="center"/>
            </w:pPr>
            <w:r>
              <w:t>Dane zostały zanonimizowane</w:t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FB72" w14:textId="54637CDB" w:rsidR="000438BA" w:rsidRDefault="008B7B6F" w:rsidP="000438BA">
            <w:pPr>
              <w:widowControl w:val="0"/>
              <w:jc w:val="center"/>
            </w:pPr>
            <w:r>
              <w:t xml:space="preserve">37,78  </w:t>
            </w:r>
            <w:r>
              <w:t>m²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FC9D" w14:textId="7A4D1B25" w:rsidR="000438BA" w:rsidRDefault="00B03803" w:rsidP="000438BA">
            <w:pPr>
              <w:widowControl w:val="0"/>
              <w:jc w:val="center"/>
            </w:pPr>
            <w:r>
              <w:t>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CF5B" w14:textId="4AA462BE" w:rsidR="000438BA" w:rsidRDefault="008B7B6F" w:rsidP="000438BA">
            <w:pPr>
              <w:widowControl w:val="0"/>
            </w:pPr>
            <w:r>
              <w:t>Wodzisław</w:t>
            </w:r>
          </w:p>
        </w:tc>
        <w:tc>
          <w:tcPr>
            <w:tcW w:w="2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9200" w14:textId="59EDCBBE" w:rsidR="000438BA" w:rsidRDefault="008B7B6F" w:rsidP="000438B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ul. Bolesława Prusa 30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B192" w14:textId="77777777" w:rsidR="00F17E7F" w:rsidRPr="00F17E7F" w:rsidRDefault="00F17E7F" w:rsidP="00F17E7F">
            <w:pPr>
              <w:widowControl w:val="0"/>
              <w:rPr>
                <w:rFonts w:ascii="TimesNewRomanPSMT" w:hAnsi="TimesNewRomanPSMT"/>
              </w:rPr>
            </w:pPr>
            <w:r w:rsidRPr="00F17E7F">
              <w:rPr>
                <w:rFonts w:ascii="TimesNewRomanPSMT" w:hAnsi="TimesNewRomanPSMT"/>
              </w:rPr>
              <w:t>- działalność usługowa</w:t>
            </w:r>
          </w:p>
          <w:p w14:paraId="3F082FF7" w14:textId="77777777" w:rsidR="00F17E7F" w:rsidRPr="00F17E7F" w:rsidRDefault="00F17E7F" w:rsidP="00F17E7F">
            <w:pPr>
              <w:widowControl w:val="0"/>
              <w:rPr>
                <w:rFonts w:ascii="TimesNewRomanPSMT" w:hAnsi="TimesNewRomanPSMT"/>
              </w:rPr>
            </w:pPr>
            <w:r w:rsidRPr="00F17E7F">
              <w:rPr>
                <w:rFonts w:ascii="TimesNewRomanPSMT" w:hAnsi="TimesNewRomanPSMT"/>
              </w:rPr>
              <w:t>- działalność handlowa</w:t>
            </w:r>
          </w:p>
          <w:p w14:paraId="17AA954F" w14:textId="3824EF5F" w:rsidR="00F17E7F" w:rsidRDefault="00F17E7F" w:rsidP="00F17E7F">
            <w:pPr>
              <w:widowControl w:val="0"/>
              <w:rPr>
                <w:rFonts w:ascii="TimesNewRomanPSMT" w:hAnsi="TimesNewRomanPSMT"/>
              </w:rPr>
            </w:pPr>
            <w:r w:rsidRPr="00F17E7F">
              <w:rPr>
                <w:rFonts w:ascii="TimesNewRomanPSMT" w:hAnsi="TimesNewRomanPSMT"/>
              </w:rPr>
              <w:t>- działalność biurowa</w:t>
            </w:r>
          </w:p>
          <w:p w14:paraId="75581F8E" w14:textId="77777777" w:rsidR="00F17E7F" w:rsidRDefault="00F17E7F" w:rsidP="00F17E7F">
            <w:pPr>
              <w:widowControl w:val="0"/>
              <w:rPr>
                <w:rFonts w:ascii="TimesNewRomanPSMT" w:hAnsi="TimesNewRomanPSMT"/>
              </w:rPr>
            </w:pPr>
          </w:p>
          <w:p w14:paraId="65FBEFD3" w14:textId="33751762" w:rsidR="000438BA" w:rsidRDefault="00A93746" w:rsidP="000438BA">
            <w:pPr>
              <w:widowControl w:val="0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Lokal położony</w:t>
            </w:r>
            <w:r w:rsidR="00A91A98">
              <w:rPr>
                <w:rFonts w:ascii="TimesNewRomanPSMT" w:hAnsi="TimesNewRomanPSMT"/>
              </w:rPr>
              <w:t xml:space="preserve"> </w:t>
            </w:r>
            <w:r>
              <w:rPr>
                <w:rFonts w:ascii="TimesNewRomanPSMT" w:hAnsi="TimesNewRomanPSMT"/>
              </w:rPr>
              <w:t>w budynku Wspólnoty Mieszkaniowej. Składa się z dwóch pomieszczeń, przedpokoju oraz</w:t>
            </w:r>
            <w:r w:rsidR="00C434B2">
              <w:rPr>
                <w:rFonts w:ascii="TimesNewRomanPSMT" w:hAnsi="TimesNewRomanPSMT"/>
              </w:rPr>
              <w:t xml:space="preserve"> </w:t>
            </w:r>
            <w:r>
              <w:rPr>
                <w:rFonts w:ascii="TimesNewRomanPSMT" w:hAnsi="TimesNewRomanPSMT"/>
              </w:rPr>
              <w:t xml:space="preserve">pomieszczenia </w:t>
            </w:r>
            <w:proofErr w:type="spellStart"/>
            <w:r>
              <w:rPr>
                <w:rFonts w:ascii="TimesNewRomanPSMT" w:hAnsi="TimesNewRomanPSMT"/>
              </w:rPr>
              <w:t>wc</w:t>
            </w:r>
            <w:proofErr w:type="spellEnd"/>
            <w:r>
              <w:rPr>
                <w:rFonts w:ascii="TimesNewRomanPSMT" w:hAnsi="TimesNewRomanPSMT"/>
              </w:rPr>
              <w:t>.</w:t>
            </w:r>
            <w:r w:rsidR="00A91A98">
              <w:rPr>
                <w:rFonts w:ascii="TimesNewRomanPSMT" w:hAnsi="TimesNewRomanPSMT"/>
              </w:rPr>
              <w:t xml:space="preserve"> </w:t>
            </w:r>
            <w:r w:rsidR="00835FA8">
              <w:rPr>
                <w:rFonts w:ascii="TimesNewRomanPSMT" w:hAnsi="TimesNewRomanPSMT"/>
              </w:rPr>
              <w:t xml:space="preserve">Wejście do lokalu znajduje się </w:t>
            </w:r>
            <w:r w:rsidR="007F034E">
              <w:rPr>
                <w:rFonts w:ascii="TimesNewRomanPSMT" w:hAnsi="TimesNewRomanPSMT"/>
              </w:rPr>
              <w:t xml:space="preserve">od strony </w:t>
            </w:r>
            <w:r w:rsidR="00C527AA">
              <w:rPr>
                <w:rFonts w:ascii="TimesNewRomanPSMT" w:hAnsi="TimesNewRomanPSMT"/>
              </w:rPr>
              <w:t xml:space="preserve">szczytowej </w:t>
            </w:r>
            <w:r w:rsidR="007F034E">
              <w:rPr>
                <w:rFonts w:ascii="TimesNewRomanPSMT" w:hAnsi="TimesNewRomanPSMT"/>
              </w:rPr>
              <w:t xml:space="preserve">budynku.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0133" w14:textId="0BF6D2F5" w:rsidR="000438BA" w:rsidRDefault="00F17E7F" w:rsidP="000438BA">
            <w:pPr>
              <w:widowControl w:val="0"/>
            </w:pPr>
            <w:r>
              <w:t xml:space="preserve">- 22,84 </w:t>
            </w:r>
            <w:r>
              <w:t>zł/m² netto</w:t>
            </w:r>
          </w:p>
          <w:p w14:paraId="3C55A371" w14:textId="1707C6C4" w:rsidR="00F17E7F" w:rsidRDefault="00F17E7F" w:rsidP="000438BA">
            <w:pPr>
              <w:widowControl w:val="0"/>
            </w:pPr>
            <w:r>
              <w:t xml:space="preserve">- 40,11 </w:t>
            </w:r>
            <w:r>
              <w:t>zł/m² netto</w:t>
            </w:r>
          </w:p>
          <w:p w14:paraId="0D2C6C17" w14:textId="206104CD" w:rsidR="00F17E7F" w:rsidRDefault="00F17E7F" w:rsidP="000438BA">
            <w:pPr>
              <w:widowControl w:val="0"/>
            </w:pPr>
            <w:r>
              <w:t xml:space="preserve">- 32,81 </w:t>
            </w:r>
            <w:r>
              <w:t>zł/m² netto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5A2F" w14:textId="0BEB398F" w:rsidR="000438BA" w:rsidRDefault="00C961FB" w:rsidP="000438BA">
            <w:pPr>
              <w:widowControl w:val="0"/>
              <w:jc w:val="center"/>
            </w:pPr>
            <w:r>
              <w:t>3 lata</w:t>
            </w:r>
          </w:p>
        </w:tc>
      </w:tr>
      <w:tr w:rsidR="000438BA" w14:paraId="7032CC78" w14:textId="77777777" w:rsidTr="00F35D2D">
        <w:trPr>
          <w:trHeight w:val="473"/>
        </w:trPr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1DF14" w14:textId="77777777" w:rsidR="000438BA" w:rsidRDefault="000438BA" w:rsidP="000438BA">
            <w:pPr>
              <w:widowControl w:val="0"/>
              <w:rPr>
                <w:b/>
              </w:rPr>
            </w:pPr>
          </w:p>
        </w:tc>
        <w:tc>
          <w:tcPr>
            <w:tcW w:w="156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37B54B" w14:textId="77777777" w:rsidR="000438BA" w:rsidRDefault="000438BA" w:rsidP="000438BA">
            <w:pPr>
              <w:widowControl w:val="0"/>
            </w:pPr>
            <w:r>
              <w:rPr>
                <w:b/>
              </w:rPr>
              <w:t xml:space="preserve">Zasady aktualizacji stawek czynszu najmu: </w:t>
            </w:r>
            <w:r>
              <w:t>Stawki czynszu najmu wzrosną po upływie każdego roku kalendarzowego według średniorocznego wskaźnika cen towarów i usług konsumpcyjnych za rok ubiegły wg danych ogłoszonych przez Główny Urząd Statystyczny w Monitorze Polskim.</w:t>
            </w:r>
          </w:p>
        </w:tc>
      </w:tr>
      <w:tr w:rsidR="000438BA" w14:paraId="62ECF478" w14:textId="77777777" w:rsidTr="00F35D2D">
        <w:trPr>
          <w:trHeight w:val="311"/>
        </w:trPr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09B5" w14:textId="77777777" w:rsidR="000438BA" w:rsidRDefault="000438BA" w:rsidP="000438BA">
            <w:pPr>
              <w:widowControl w:val="0"/>
              <w:rPr>
                <w:b/>
              </w:rPr>
            </w:pPr>
          </w:p>
        </w:tc>
        <w:tc>
          <w:tcPr>
            <w:tcW w:w="156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10572B" w14:textId="77777777" w:rsidR="000438BA" w:rsidRDefault="000438BA" w:rsidP="000438BA">
            <w:pPr>
              <w:widowControl w:val="0"/>
              <w:rPr>
                <w:b/>
              </w:rPr>
            </w:pPr>
            <w:r>
              <w:rPr>
                <w:b/>
              </w:rPr>
              <w:t>Opłaty eksploatacyjne</w:t>
            </w:r>
            <w:r>
              <w:t>: Najemca zobowiązany jest do ponoszenia opłat eksploatacyjnych niezależnych od Wynajmującego (media, podatek od nieruchomości).</w:t>
            </w:r>
          </w:p>
        </w:tc>
      </w:tr>
      <w:tr w:rsidR="000438BA" w14:paraId="3CDA81D3" w14:textId="77777777" w:rsidTr="00F35D2D">
        <w:trPr>
          <w:trHeight w:val="274"/>
        </w:trPr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965B" w14:textId="77777777" w:rsidR="000438BA" w:rsidRDefault="000438BA" w:rsidP="000438BA">
            <w:pPr>
              <w:widowControl w:val="0"/>
            </w:pPr>
          </w:p>
        </w:tc>
        <w:tc>
          <w:tcPr>
            <w:tcW w:w="156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73F714" w14:textId="77777777" w:rsidR="000438BA" w:rsidRDefault="000438BA" w:rsidP="000438BA">
            <w:pPr>
              <w:widowControl w:val="0"/>
            </w:pPr>
            <w:r>
              <w:t>Czynsz najmu  oraz opłaty eksploatacyjne powiększone o podatek VAT płatne są przez Najemcę z góry do 15-go dnia każdego miesiąca na konto Wynajmującego.</w:t>
            </w:r>
          </w:p>
        </w:tc>
      </w:tr>
    </w:tbl>
    <w:p w14:paraId="3F3E262C" w14:textId="77777777" w:rsidR="00DD1E5D" w:rsidRDefault="00DD1E5D">
      <w:pPr>
        <w:jc w:val="center"/>
      </w:pPr>
    </w:p>
    <w:p w14:paraId="7DF199BB" w14:textId="77777777" w:rsidR="00DD1E5D" w:rsidRDefault="00DD1E5D"/>
    <w:p w14:paraId="38A38CFA" w14:textId="6B8D6E03" w:rsidR="00DD1E5D" w:rsidRDefault="00C527AA">
      <w:pPr>
        <w:jc w:val="both"/>
      </w:pPr>
      <w:r>
        <w:t>Wykaz wywiesza się  na tablicy ogłoszeń w siedzibie …</w:t>
      </w:r>
      <w:proofErr w:type="spellStart"/>
      <w:r>
        <w:t>Domaro</w:t>
      </w:r>
      <w:proofErr w:type="spellEnd"/>
      <w:r>
        <w:t xml:space="preserve"> Spółka z o.o. oraz Urzędu Miasta Wodzisławia Śl. na okres 21 dni tj. od </w:t>
      </w:r>
      <w:r w:rsidR="00F35D2D">
        <w:t>21</w:t>
      </w:r>
      <w:r>
        <w:t>.1</w:t>
      </w:r>
      <w:r w:rsidR="00F35D2D">
        <w:t>0</w:t>
      </w:r>
      <w:r>
        <w:t>.202</w:t>
      </w:r>
      <w:r w:rsidR="00F35D2D">
        <w:t>6</w:t>
      </w:r>
      <w:r>
        <w:t xml:space="preserve"> r. do </w:t>
      </w:r>
      <w:r w:rsidR="00F35D2D">
        <w:t>10</w:t>
      </w:r>
      <w:r>
        <w:t>.1</w:t>
      </w:r>
      <w:r w:rsidR="00F35D2D">
        <w:t>1</w:t>
      </w:r>
      <w:r>
        <w:t>.202</w:t>
      </w:r>
      <w:r w:rsidR="00F35D2D">
        <w:t>6</w:t>
      </w:r>
      <w:r>
        <w:t xml:space="preserve"> r.</w:t>
      </w:r>
    </w:p>
    <w:p w14:paraId="756417FA" w14:textId="295E5ACD" w:rsidR="00DD1E5D" w:rsidRDefault="00C527AA">
      <w:pPr>
        <w:jc w:val="both"/>
      </w:pPr>
      <w:r>
        <w:t xml:space="preserve">Wodzisław Śl., dnia </w:t>
      </w:r>
      <w:r w:rsidR="008844D0">
        <w:t xml:space="preserve">21.10.2026 </w:t>
      </w:r>
      <w:r>
        <w:t xml:space="preserve">r.                                                                                                                                               </w:t>
      </w:r>
    </w:p>
    <w:p w14:paraId="1BF8C4C3" w14:textId="77777777" w:rsidR="00DD1E5D" w:rsidRDefault="00DD1E5D">
      <w:pPr>
        <w:jc w:val="right"/>
      </w:pPr>
    </w:p>
    <w:p w14:paraId="31A138E5" w14:textId="77777777" w:rsidR="00DD1E5D" w:rsidRDefault="00DD1E5D">
      <w:pPr>
        <w:jc w:val="right"/>
      </w:pPr>
    </w:p>
    <w:sectPr w:rsidR="00DD1E5D">
      <w:pgSz w:w="16838" w:h="11906" w:orient="landscape"/>
      <w:pgMar w:top="1275" w:right="1134" w:bottom="461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E5D"/>
    <w:rsid w:val="000438BA"/>
    <w:rsid w:val="000729D0"/>
    <w:rsid w:val="000C1677"/>
    <w:rsid w:val="00186023"/>
    <w:rsid w:val="00462691"/>
    <w:rsid w:val="007F034E"/>
    <w:rsid w:val="008060F2"/>
    <w:rsid w:val="00835FA8"/>
    <w:rsid w:val="008844D0"/>
    <w:rsid w:val="008B7B6F"/>
    <w:rsid w:val="009B1CBF"/>
    <w:rsid w:val="00A91A98"/>
    <w:rsid w:val="00A93746"/>
    <w:rsid w:val="00B03803"/>
    <w:rsid w:val="00C434B2"/>
    <w:rsid w:val="00C527AA"/>
    <w:rsid w:val="00C961FB"/>
    <w:rsid w:val="00DD1E5D"/>
    <w:rsid w:val="00E807FB"/>
    <w:rsid w:val="00EC2079"/>
    <w:rsid w:val="00F17E7F"/>
    <w:rsid w:val="00F35D2D"/>
    <w:rsid w:val="00F478AA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E7B0"/>
  <w15:docId w15:val="{F9DC6918-B56D-4FEA-8D01-A2BBED84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Times New Roma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6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</vt:lpstr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</dc:title>
  <dc:subject/>
  <dc:creator>Marta</dc:creator>
  <cp:keywords> </cp:keywords>
  <dc:description/>
  <cp:lastModifiedBy>Joanna Jasita</cp:lastModifiedBy>
  <cp:revision>16</cp:revision>
  <cp:lastPrinted>2026-10-20T07:52:00Z</cp:lastPrinted>
  <dcterms:created xsi:type="dcterms:W3CDTF">2026-10-20T06:25:00Z</dcterms:created>
  <dcterms:modified xsi:type="dcterms:W3CDTF">2026-10-20T08:09:00Z</dcterms:modified>
  <dc:language>pl-PL</dc:language>
</cp:coreProperties>
</file>