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5352C" w14:textId="15560BC5" w:rsidR="0019712E" w:rsidRDefault="00D50FCA" w:rsidP="00D50FCA">
      <w:pPr>
        <w:pStyle w:val="Nagwek1"/>
        <w:ind w:right="567"/>
        <w:jc w:val="left"/>
        <w:rPr>
          <w:sz w:val="24"/>
        </w:rPr>
      </w:pPr>
      <w:r>
        <w:rPr>
          <w:sz w:val="24"/>
        </w:rPr>
        <w:t>PREZYDENT MIASTA</w:t>
      </w:r>
    </w:p>
    <w:p w14:paraId="3A57C65B" w14:textId="09352CF1" w:rsidR="00D50FCA" w:rsidRPr="00D50FCA" w:rsidRDefault="00D50FCA" w:rsidP="00D50FCA">
      <w:pPr>
        <w:pStyle w:val="Standard"/>
      </w:pPr>
      <w:r>
        <w:t>Wodzisławia Śląskiego</w:t>
      </w:r>
    </w:p>
    <w:p w14:paraId="4FC01056" w14:textId="77777777" w:rsidR="00056CC1" w:rsidRPr="00056CC1" w:rsidRDefault="00056CC1" w:rsidP="00D50FCA">
      <w:pPr>
        <w:pStyle w:val="Standard"/>
      </w:pPr>
    </w:p>
    <w:p w14:paraId="4B061E10" w14:textId="7D45D3B7" w:rsidR="00B43979" w:rsidRPr="00056CC1" w:rsidRDefault="00EE7CD0" w:rsidP="00D50FCA">
      <w:pPr>
        <w:pStyle w:val="Nagwek1"/>
        <w:ind w:right="567"/>
        <w:jc w:val="left"/>
        <w:rPr>
          <w:sz w:val="24"/>
        </w:rPr>
      </w:pPr>
      <w:r w:rsidRPr="00056CC1">
        <w:rPr>
          <w:sz w:val="24"/>
        </w:rPr>
        <w:t>MPP-I.6840.46.2025</w:t>
      </w:r>
    </w:p>
    <w:p w14:paraId="07B37959" w14:textId="77777777" w:rsidR="003D74AF" w:rsidRPr="00056CC1" w:rsidRDefault="003D74AF" w:rsidP="00D50FCA">
      <w:pPr>
        <w:pStyle w:val="Standard"/>
        <w:rPr>
          <w:rFonts w:cs="Times New Roman"/>
        </w:rPr>
      </w:pPr>
    </w:p>
    <w:p w14:paraId="2BD340EC" w14:textId="0D56F874" w:rsidR="006414C8" w:rsidRPr="00056CC1" w:rsidRDefault="006414C8" w:rsidP="00D50FCA">
      <w:pPr>
        <w:pStyle w:val="Nagwek1"/>
        <w:ind w:right="567"/>
        <w:jc w:val="left"/>
        <w:rPr>
          <w:sz w:val="24"/>
        </w:rPr>
      </w:pPr>
      <w:r w:rsidRPr="00056CC1">
        <w:rPr>
          <w:sz w:val="24"/>
        </w:rPr>
        <w:t>OGŁOSZENIE O PRZETARGU</w:t>
      </w:r>
    </w:p>
    <w:p w14:paraId="12E4AC6B" w14:textId="77777777" w:rsidR="00593517" w:rsidRPr="00056CC1" w:rsidRDefault="00593517" w:rsidP="00D50FCA">
      <w:pPr>
        <w:pStyle w:val="Standard"/>
        <w:rPr>
          <w:rFonts w:cs="Times New Roman"/>
        </w:rPr>
      </w:pPr>
    </w:p>
    <w:p w14:paraId="221BD450" w14:textId="20ACB97C" w:rsidR="00607C7D" w:rsidRPr="00056CC1" w:rsidRDefault="006414C8" w:rsidP="00D50FCA">
      <w:pPr>
        <w:pStyle w:val="Standard"/>
        <w:tabs>
          <w:tab w:val="left" w:pos="360"/>
        </w:tabs>
        <w:spacing w:after="120" w:line="360" w:lineRule="auto"/>
        <w:rPr>
          <w:rFonts w:cs="Times New Roman"/>
          <w:b/>
          <w:bCs/>
        </w:rPr>
      </w:pPr>
      <w:r w:rsidRPr="00056CC1">
        <w:rPr>
          <w:rFonts w:cs="Times New Roman"/>
          <w:b/>
        </w:rPr>
        <w:t>P</w:t>
      </w:r>
      <w:r w:rsidRPr="00056CC1">
        <w:rPr>
          <w:rFonts w:cs="Times New Roman"/>
          <w:b/>
          <w:bCs/>
        </w:rPr>
        <w:t>REZYDENT MIASTA WODZISŁAWIA ŚLĄSKIEGO</w:t>
      </w:r>
    </w:p>
    <w:p w14:paraId="5A508FEA" w14:textId="671A7181" w:rsidR="006414C8" w:rsidRPr="00056CC1" w:rsidRDefault="003D74AF" w:rsidP="00D50FCA">
      <w:pPr>
        <w:pStyle w:val="Standard"/>
        <w:tabs>
          <w:tab w:val="left" w:pos="15"/>
        </w:tabs>
        <w:spacing w:after="120" w:line="360" w:lineRule="auto"/>
        <w:rPr>
          <w:rFonts w:cs="Times New Roman"/>
          <w:b/>
        </w:rPr>
      </w:pPr>
      <w:r w:rsidRPr="00056CC1">
        <w:rPr>
          <w:rFonts w:cs="Times New Roman"/>
          <w:b/>
        </w:rPr>
        <w:t>o</w:t>
      </w:r>
      <w:r w:rsidR="006414C8" w:rsidRPr="00056CC1">
        <w:rPr>
          <w:rFonts w:cs="Times New Roman"/>
          <w:b/>
        </w:rPr>
        <w:t>głasza</w:t>
      </w:r>
    </w:p>
    <w:p w14:paraId="4F9EDE19" w14:textId="2A4F477E" w:rsidR="00C97848" w:rsidRPr="00056CC1" w:rsidRDefault="009B778D" w:rsidP="00D50FCA">
      <w:pPr>
        <w:pStyle w:val="Standard"/>
        <w:tabs>
          <w:tab w:val="left" w:pos="41"/>
          <w:tab w:val="left" w:pos="368"/>
        </w:tabs>
        <w:spacing w:line="360" w:lineRule="auto"/>
        <w:rPr>
          <w:rFonts w:cs="Times New Roman"/>
          <w:b/>
          <w:bCs/>
        </w:rPr>
      </w:pPr>
      <w:r w:rsidRPr="00056CC1">
        <w:rPr>
          <w:rFonts w:cs="Times New Roman"/>
        </w:rPr>
        <w:t>drugi</w:t>
      </w:r>
      <w:r w:rsidR="00220E83" w:rsidRPr="00056CC1">
        <w:rPr>
          <w:rFonts w:cs="Times New Roman"/>
        </w:rPr>
        <w:t xml:space="preserve"> </w:t>
      </w:r>
      <w:r w:rsidR="006414C8" w:rsidRPr="00056CC1">
        <w:rPr>
          <w:rFonts w:cs="Times New Roman"/>
        </w:rPr>
        <w:t xml:space="preserve">przetarg ustny nieograniczony na sprzedaż </w:t>
      </w:r>
      <w:r w:rsidR="00DE27CB" w:rsidRPr="00056CC1">
        <w:rPr>
          <w:rFonts w:cs="Times New Roman"/>
        </w:rPr>
        <w:t>nieruchomości gruntow</w:t>
      </w:r>
      <w:r w:rsidR="00151789" w:rsidRPr="00056CC1">
        <w:rPr>
          <w:rFonts w:cs="Times New Roman"/>
        </w:rPr>
        <w:t>ych</w:t>
      </w:r>
      <w:r w:rsidRPr="00056CC1">
        <w:rPr>
          <w:rFonts w:cs="Times New Roman"/>
        </w:rPr>
        <w:t xml:space="preserve"> </w:t>
      </w:r>
      <w:r w:rsidR="00DE27CB" w:rsidRPr="00056CC1">
        <w:rPr>
          <w:rFonts w:cs="Times New Roman"/>
        </w:rPr>
        <w:t>niezabudowan</w:t>
      </w:r>
      <w:r w:rsidR="00D42C07" w:rsidRPr="00056CC1">
        <w:rPr>
          <w:rFonts w:cs="Times New Roman"/>
        </w:rPr>
        <w:t>ych</w:t>
      </w:r>
      <w:r w:rsidR="00DE27CB" w:rsidRPr="00056CC1">
        <w:rPr>
          <w:rFonts w:cs="Times New Roman"/>
        </w:rPr>
        <w:t xml:space="preserve"> </w:t>
      </w:r>
      <w:r w:rsidR="006414C8" w:rsidRPr="00056CC1">
        <w:rPr>
          <w:rFonts w:cs="Times New Roman"/>
        </w:rPr>
        <w:t>stanowiąc</w:t>
      </w:r>
      <w:r w:rsidR="00D42C07" w:rsidRPr="00056CC1">
        <w:rPr>
          <w:rFonts w:cs="Times New Roman"/>
        </w:rPr>
        <w:t>ych</w:t>
      </w:r>
      <w:r w:rsidR="006414C8" w:rsidRPr="00056CC1">
        <w:rPr>
          <w:rFonts w:cs="Times New Roman"/>
        </w:rPr>
        <w:t xml:space="preserve"> własność Gminy Miasta Wodzisławia Śląskiego, położon</w:t>
      </w:r>
      <w:r w:rsidR="00D42C07" w:rsidRPr="00056CC1">
        <w:rPr>
          <w:rFonts w:cs="Times New Roman"/>
        </w:rPr>
        <w:t>ych</w:t>
      </w:r>
      <w:r w:rsidR="00B43979" w:rsidRPr="00056CC1">
        <w:rPr>
          <w:rFonts w:cs="Times New Roman"/>
        </w:rPr>
        <w:t xml:space="preserve"> </w:t>
      </w:r>
      <w:r w:rsidR="006414C8" w:rsidRPr="00056CC1">
        <w:rPr>
          <w:rFonts w:cs="Times New Roman"/>
        </w:rPr>
        <w:t xml:space="preserve">w Wodzisławiu Śląskim przy </w:t>
      </w:r>
      <w:r w:rsidR="006414C8" w:rsidRPr="00056CC1">
        <w:rPr>
          <w:rFonts w:cs="Times New Roman"/>
          <w:b/>
          <w:bCs/>
        </w:rPr>
        <w:t xml:space="preserve">ul. </w:t>
      </w:r>
      <w:r w:rsidR="00C66C85" w:rsidRPr="00056CC1">
        <w:rPr>
          <w:rFonts w:cs="Times New Roman"/>
          <w:b/>
          <w:bCs/>
        </w:rPr>
        <w:t>Stefana Batorego</w:t>
      </w:r>
      <w:r w:rsidR="0013217D" w:rsidRPr="00056CC1">
        <w:rPr>
          <w:rFonts w:cs="Times New Roman"/>
          <w:b/>
          <w:bCs/>
        </w:rPr>
        <w:t>,</w:t>
      </w:r>
      <w:r w:rsidR="00AA0870" w:rsidRPr="00056CC1">
        <w:rPr>
          <w:rFonts w:cs="Times New Roman"/>
          <w:b/>
          <w:bCs/>
        </w:rPr>
        <w:t xml:space="preserve"> o łącznej powierzchni 1,2</w:t>
      </w:r>
      <w:r w:rsidR="00882CEB" w:rsidRPr="00056CC1">
        <w:rPr>
          <w:rFonts w:cs="Times New Roman"/>
          <w:b/>
          <w:bCs/>
        </w:rPr>
        <w:t>015</w:t>
      </w:r>
      <w:r w:rsidR="00AA0870" w:rsidRPr="00056CC1">
        <w:rPr>
          <w:rFonts w:cs="Times New Roman"/>
          <w:b/>
          <w:bCs/>
        </w:rPr>
        <w:t xml:space="preserve"> ha.</w:t>
      </w:r>
    </w:p>
    <w:p w14:paraId="50ADA197" w14:textId="77777777" w:rsidR="00871D31" w:rsidRPr="00056CC1" w:rsidRDefault="00871D31" w:rsidP="00D50FCA">
      <w:pPr>
        <w:pStyle w:val="Standard"/>
        <w:tabs>
          <w:tab w:val="left" w:pos="41"/>
          <w:tab w:val="left" w:pos="368"/>
        </w:tabs>
        <w:spacing w:line="360" w:lineRule="auto"/>
        <w:rPr>
          <w:rFonts w:cs="Times New Roman"/>
          <w:b/>
          <w:bCs/>
        </w:rPr>
      </w:pPr>
    </w:p>
    <w:p w14:paraId="50CD25D4" w14:textId="77707639" w:rsidR="004644C9" w:rsidRPr="00056CC1" w:rsidRDefault="00C97848" w:rsidP="00D50FCA">
      <w:pPr>
        <w:pStyle w:val="TableContents"/>
        <w:numPr>
          <w:ilvl w:val="0"/>
          <w:numId w:val="1"/>
        </w:numPr>
        <w:spacing w:line="360" w:lineRule="auto"/>
        <w:ind w:left="284" w:hanging="284"/>
        <w:rPr>
          <w:rFonts w:cs="Times New Roman"/>
        </w:rPr>
      </w:pPr>
      <w:r w:rsidRPr="00056CC1">
        <w:rPr>
          <w:rFonts w:cs="Times New Roman"/>
          <w:b/>
          <w:bCs/>
        </w:rPr>
        <w:t>Oznaczenie nieruchomości według księgi wieczystej i danych z ewidencji gruntów</w:t>
      </w:r>
      <w:r w:rsidR="00B43979" w:rsidRPr="00056CC1">
        <w:rPr>
          <w:rFonts w:cs="Times New Roman"/>
          <w:b/>
          <w:bCs/>
        </w:rPr>
        <w:t xml:space="preserve"> </w:t>
      </w:r>
      <w:r w:rsidR="00AA05EF" w:rsidRPr="00056CC1">
        <w:rPr>
          <w:rFonts w:cs="Times New Roman"/>
          <w:b/>
          <w:bCs/>
        </w:rPr>
        <w:t>i</w:t>
      </w:r>
      <w:r w:rsidR="0019712E" w:rsidRPr="00056CC1">
        <w:rPr>
          <w:rFonts w:cs="Times New Roman"/>
          <w:b/>
          <w:bCs/>
        </w:rPr>
        <w:t> </w:t>
      </w:r>
      <w:r w:rsidR="00AA05EF" w:rsidRPr="00056CC1">
        <w:rPr>
          <w:rFonts w:cs="Times New Roman"/>
          <w:b/>
          <w:bCs/>
        </w:rPr>
        <w:t>budynków</w:t>
      </w:r>
      <w:r w:rsidR="004644C9" w:rsidRPr="00056CC1">
        <w:rPr>
          <w:rFonts w:cs="Times New Roman"/>
          <w:b/>
          <w:bCs/>
        </w:rPr>
        <w:t xml:space="preserve"> </w:t>
      </w:r>
      <w:r w:rsidR="004644C9" w:rsidRPr="00056CC1">
        <w:rPr>
          <w:rFonts w:cs="Times New Roman"/>
        </w:rPr>
        <w:t>jako działki</w:t>
      </w:r>
      <w:r w:rsidRPr="00056CC1">
        <w:rPr>
          <w:rFonts w:cs="Times New Roman"/>
        </w:rPr>
        <w:t xml:space="preserve">: </w:t>
      </w:r>
    </w:p>
    <w:p w14:paraId="4C6264AA" w14:textId="0BE92393" w:rsidR="00AA0870" w:rsidRPr="00056CC1" w:rsidRDefault="00AA0870" w:rsidP="00D50FCA">
      <w:pPr>
        <w:pStyle w:val="TableContents"/>
        <w:spacing w:line="360" w:lineRule="auto"/>
        <w:ind w:left="284" w:hanging="142"/>
        <w:rPr>
          <w:rFonts w:cs="Times New Roman"/>
        </w:rPr>
      </w:pPr>
      <w:r w:rsidRPr="00056CC1">
        <w:rPr>
          <w:rFonts w:cs="Times New Roman"/>
        </w:rPr>
        <w:t xml:space="preserve">- </w:t>
      </w:r>
      <w:r w:rsidR="005641D0" w:rsidRPr="00056CC1">
        <w:rPr>
          <w:rFonts w:cs="Times New Roman"/>
        </w:rPr>
        <w:t xml:space="preserve">nr </w:t>
      </w:r>
      <w:r w:rsidRPr="00056CC1">
        <w:rPr>
          <w:rFonts w:cs="Times New Roman"/>
        </w:rPr>
        <w:t>326</w:t>
      </w:r>
      <w:r w:rsidR="005641D0" w:rsidRPr="00056CC1">
        <w:rPr>
          <w:rFonts w:cs="Times New Roman"/>
        </w:rPr>
        <w:t xml:space="preserve"> </w:t>
      </w:r>
      <w:r w:rsidR="00E00FA1" w:rsidRPr="00056CC1">
        <w:rPr>
          <w:rFonts w:cs="Times New Roman"/>
        </w:rPr>
        <w:t>o pow</w:t>
      </w:r>
      <w:r w:rsidR="003D74AF" w:rsidRPr="00056CC1">
        <w:rPr>
          <w:rFonts w:cs="Times New Roman"/>
        </w:rPr>
        <w:t>ierzchni</w:t>
      </w:r>
      <w:r w:rsidR="00E00FA1" w:rsidRPr="00056CC1">
        <w:rPr>
          <w:rFonts w:cs="Times New Roman"/>
        </w:rPr>
        <w:t xml:space="preserve"> 1,1232 ha </w:t>
      </w:r>
      <w:r w:rsidR="00B7569D" w:rsidRPr="00056CC1">
        <w:rPr>
          <w:rFonts w:cs="Times New Roman"/>
        </w:rPr>
        <w:t>(</w:t>
      </w:r>
      <w:proofErr w:type="spellStart"/>
      <w:r w:rsidR="00882CEB" w:rsidRPr="00056CC1">
        <w:rPr>
          <w:rFonts w:cs="Times New Roman"/>
        </w:rPr>
        <w:t>Lzr-RIVa</w:t>
      </w:r>
      <w:proofErr w:type="spellEnd"/>
      <w:r w:rsidR="00882CEB" w:rsidRPr="00056CC1">
        <w:rPr>
          <w:rFonts w:cs="Times New Roman"/>
        </w:rPr>
        <w:t xml:space="preserve"> grunty zadrzewione i zakrzewione na użytkach rolnych o pow</w:t>
      </w:r>
      <w:r w:rsidR="003D74AF" w:rsidRPr="00056CC1">
        <w:rPr>
          <w:rFonts w:cs="Times New Roman"/>
        </w:rPr>
        <w:t>ierzchni</w:t>
      </w:r>
      <w:r w:rsidR="00882CEB" w:rsidRPr="00056CC1">
        <w:rPr>
          <w:rFonts w:cs="Times New Roman"/>
        </w:rPr>
        <w:t xml:space="preserve"> 0,0618 ha, </w:t>
      </w:r>
      <w:proofErr w:type="spellStart"/>
      <w:r w:rsidR="00882CEB" w:rsidRPr="00056CC1">
        <w:rPr>
          <w:rFonts w:cs="Times New Roman"/>
        </w:rPr>
        <w:t>Lzr-RIIIb</w:t>
      </w:r>
      <w:proofErr w:type="spellEnd"/>
      <w:r w:rsidR="00882CEB" w:rsidRPr="00056CC1">
        <w:rPr>
          <w:rFonts w:cs="Times New Roman"/>
        </w:rPr>
        <w:t xml:space="preserve"> grunty zadrzewione i zakrzewione na użytkach rolnych</w:t>
      </w:r>
      <w:r w:rsidR="003D74AF" w:rsidRPr="00056CC1">
        <w:rPr>
          <w:rFonts w:cs="Times New Roman"/>
        </w:rPr>
        <w:t xml:space="preserve"> </w:t>
      </w:r>
      <w:r w:rsidR="00882CEB" w:rsidRPr="00056CC1">
        <w:rPr>
          <w:rFonts w:cs="Times New Roman"/>
        </w:rPr>
        <w:t>o pow</w:t>
      </w:r>
      <w:r w:rsidR="003D74AF" w:rsidRPr="00056CC1">
        <w:rPr>
          <w:rFonts w:cs="Times New Roman"/>
        </w:rPr>
        <w:t xml:space="preserve">ierzchni </w:t>
      </w:r>
      <w:r w:rsidR="00882CEB" w:rsidRPr="00056CC1">
        <w:rPr>
          <w:rFonts w:cs="Times New Roman"/>
        </w:rPr>
        <w:t xml:space="preserve">0,9152 ha; </w:t>
      </w:r>
      <w:proofErr w:type="spellStart"/>
      <w:r w:rsidR="00882CEB" w:rsidRPr="00056CC1">
        <w:rPr>
          <w:rFonts w:cs="Times New Roman"/>
        </w:rPr>
        <w:t>Lzr-RIVa</w:t>
      </w:r>
      <w:proofErr w:type="spellEnd"/>
      <w:r w:rsidR="00882CEB" w:rsidRPr="00056CC1">
        <w:rPr>
          <w:rFonts w:cs="Times New Roman"/>
        </w:rPr>
        <w:t xml:space="preserve"> grunty zadrzewione i zakrzewione na użytkach rolnych</w:t>
      </w:r>
      <w:r w:rsidR="003D74AF" w:rsidRPr="00056CC1">
        <w:rPr>
          <w:rFonts w:cs="Times New Roman"/>
        </w:rPr>
        <w:t xml:space="preserve"> </w:t>
      </w:r>
      <w:r w:rsidR="00882CEB" w:rsidRPr="00056CC1">
        <w:rPr>
          <w:rFonts w:cs="Times New Roman"/>
        </w:rPr>
        <w:t>o pow</w:t>
      </w:r>
      <w:r w:rsidR="003D74AF" w:rsidRPr="00056CC1">
        <w:rPr>
          <w:rFonts w:cs="Times New Roman"/>
        </w:rPr>
        <w:t>ierzchni</w:t>
      </w:r>
      <w:r w:rsidR="00882CEB" w:rsidRPr="00056CC1">
        <w:rPr>
          <w:rFonts w:cs="Times New Roman"/>
        </w:rPr>
        <w:t xml:space="preserve"> 0,1462 ha), obręb </w:t>
      </w:r>
      <w:proofErr w:type="spellStart"/>
      <w:r w:rsidR="00882CEB" w:rsidRPr="00056CC1">
        <w:rPr>
          <w:rFonts w:cs="Times New Roman"/>
        </w:rPr>
        <w:t>Jedłownik</w:t>
      </w:r>
      <w:proofErr w:type="spellEnd"/>
      <w:r w:rsidR="00882CEB" w:rsidRPr="00056CC1">
        <w:rPr>
          <w:rFonts w:cs="Times New Roman"/>
        </w:rPr>
        <w:t>, opisana w księdze wieczystej nr</w:t>
      </w:r>
      <w:r w:rsidR="00714D2F" w:rsidRPr="00056CC1">
        <w:rPr>
          <w:rFonts w:cs="Times New Roman"/>
        </w:rPr>
        <w:t xml:space="preserve"> </w:t>
      </w:r>
      <w:r w:rsidR="00882CEB" w:rsidRPr="00056CC1">
        <w:rPr>
          <w:rFonts w:cs="Times New Roman"/>
        </w:rPr>
        <w:t>GL1W/000</w:t>
      </w:r>
      <w:r w:rsidR="00AD7D55">
        <w:rPr>
          <w:rFonts w:cs="Times New Roman"/>
        </w:rPr>
        <w:t>XXXXX</w:t>
      </w:r>
      <w:r w:rsidR="009B778D" w:rsidRPr="00056CC1">
        <w:rPr>
          <w:rFonts w:cs="Times New Roman"/>
        </w:rPr>
        <w:t>/</w:t>
      </w:r>
      <w:r w:rsidR="00AD7D55">
        <w:rPr>
          <w:rFonts w:cs="Times New Roman"/>
        </w:rPr>
        <w:t>X</w:t>
      </w:r>
      <w:r w:rsidR="00882CEB" w:rsidRPr="00056CC1">
        <w:rPr>
          <w:rFonts w:cs="Times New Roman"/>
        </w:rPr>
        <w:t>,</w:t>
      </w:r>
      <w:r w:rsidR="00714D2F" w:rsidRPr="00056CC1">
        <w:rPr>
          <w:rFonts w:cs="Times New Roman"/>
        </w:rPr>
        <w:t xml:space="preserve"> </w:t>
      </w:r>
      <w:r w:rsidR="00882CEB" w:rsidRPr="00056CC1">
        <w:rPr>
          <w:rFonts w:cs="Times New Roman"/>
        </w:rPr>
        <w:t>(</w:t>
      </w:r>
      <w:r w:rsidR="00E00FA1" w:rsidRPr="00056CC1">
        <w:rPr>
          <w:rFonts w:cs="Times New Roman"/>
        </w:rPr>
        <w:t>przed modernizacj</w:t>
      </w:r>
      <w:r w:rsidR="00B7569D" w:rsidRPr="00056CC1">
        <w:rPr>
          <w:rFonts w:cs="Times New Roman"/>
        </w:rPr>
        <w:t>ą</w:t>
      </w:r>
      <w:r w:rsidR="00E00FA1" w:rsidRPr="00056CC1">
        <w:rPr>
          <w:rFonts w:cs="Times New Roman"/>
        </w:rPr>
        <w:t xml:space="preserve"> ewidencji gruntów działka nr 642/1</w:t>
      </w:r>
      <w:r w:rsidR="00882CEB" w:rsidRPr="00056CC1">
        <w:rPr>
          <w:rFonts w:cs="Times New Roman"/>
        </w:rPr>
        <w:t>)</w:t>
      </w:r>
      <w:r w:rsidRPr="00056CC1">
        <w:rPr>
          <w:rFonts w:cs="Times New Roman"/>
        </w:rPr>
        <w:t>,</w:t>
      </w:r>
    </w:p>
    <w:p w14:paraId="54DD0741" w14:textId="56C21C21" w:rsidR="00C97848" w:rsidRPr="00056CC1" w:rsidRDefault="00AA0870" w:rsidP="00D50FCA">
      <w:pPr>
        <w:pStyle w:val="TableContents"/>
        <w:spacing w:line="360" w:lineRule="auto"/>
        <w:ind w:left="284" w:hanging="142"/>
        <w:rPr>
          <w:rFonts w:cs="Times New Roman"/>
        </w:rPr>
      </w:pPr>
      <w:r w:rsidRPr="00056CC1">
        <w:rPr>
          <w:rFonts w:cs="Times New Roman"/>
        </w:rPr>
        <w:t>- nr 3633/5 o pow</w:t>
      </w:r>
      <w:r w:rsidR="003D74AF" w:rsidRPr="00056CC1">
        <w:rPr>
          <w:rFonts w:cs="Times New Roman"/>
        </w:rPr>
        <w:t xml:space="preserve">ierzchni </w:t>
      </w:r>
      <w:r w:rsidRPr="00056CC1">
        <w:rPr>
          <w:rFonts w:cs="Times New Roman"/>
        </w:rPr>
        <w:t>0,0783 ha</w:t>
      </w:r>
      <w:r w:rsidR="0013217D" w:rsidRPr="00056CC1">
        <w:rPr>
          <w:rFonts w:cs="Times New Roman"/>
        </w:rPr>
        <w:t xml:space="preserve"> (</w:t>
      </w:r>
      <w:proofErr w:type="spellStart"/>
      <w:r w:rsidRPr="00056CC1">
        <w:rPr>
          <w:rFonts w:cs="Times New Roman"/>
        </w:rPr>
        <w:t>RIIIb</w:t>
      </w:r>
      <w:proofErr w:type="spellEnd"/>
      <w:r w:rsidRPr="00056CC1">
        <w:rPr>
          <w:rFonts w:cs="Times New Roman"/>
        </w:rPr>
        <w:t xml:space="preserve"> grunty orne), arkusz mapy 2, obręb Wodzisław, opisan</w:t>
      </w:r>
      <w:r w:rsidR="00882CEB" w:rsidRPr="00056CC1">
        <w:rPr>
          <w:rFonts w:cs="Times New Roman"/>
        </w:rPr>
        <w:t>a</w:t>
      </w:r>
      <w:r w:rsidRPr="00056CC1">
        <w:rPr>
          <w:rFonts w:cs="Times New Roman"/>
        </w:rPr>
        <w:t xml:space="preserve"> w księdze wieczystej nr GL1W/0000</w:t>
      </w:r>
      <w:r w:rsidR="00AD7D55">
        <w:rPr>
          <w:rFonts w:cs="Times New Roman"/>
        </w:rPr>
        <w:t>XXXX</w:t>
      </w:r>
      <w:r w:rsidR="009B778D" w:rsidRPr="00056CC1">
        <w:rPr>
          <w:rFonts w:cs="Times New Roman"/>
        </w:rPr>
        <w:t>/</w:t>
      </w:r>
      <w:r w:rsidR="00AD7D55">
        <w:rPr>
          <w:rFonts w:cs="Times New Roman"/>
        </w:rPr>
        <w:t>X</w:t>
      </w:r>
      <w:r w:rsidRPr="00056CC1">
        <w:rPr>
          <w:rFonts w:cs="Times New Roman"/>
        </w:rPr>
        <w:t>.</w:t>
      </w:r>
    </w:p>
    <w:p w14:paraId="14BD12A2" w14:textId="77777777" w:rsidR="00C4688E" w:rsidRPr="00056CC1" w:rsidRDefault="00C4688E" w:rsidP="00D50FCA">
      <w:pPr>
        <w:pStyle w:val="TableContents"/>
        <w:spacing w:line="360" w:lineRule="auto"/>
        <w:ind w:left="284" w:hanging="142"/>
        <w:rPr>
          <w:rFonts w:cs="Times New Roman"/>
        </w:rPr>
      </w:pPr>
    </w:p>
    <w:p w14:paraId="6F427C47" w14:textId="07D0D404" w:rsidR="00E71E36" w:rsidRPr="00056CC1" w:rsidRDefault="00E71E36" w:rsidP="00D50FCA">
      <w:pPr>
        <w:pStyle w:val="Standard"/>
        <w:tabs>
          <w:tab w:val="left" w:pos="150"/>
        </w:tabs>
        <w:spacing w:line="360" w:lineRule="auto"/>
        <w:rPr>
          <w:rFonts w:cs="Times New Roman"/>
        </w:rPr>
      </w:pPr>
      <w:r w:rsidRPr="00056CC1">
        <w:rPr>
          <w:rFonts w:cs="Times New Roman"/>
        </w:rPr>
        <w:t>2</w:t>
      </w:r>
      <w:r w:rsidRPr="00056CC1">
        <w:rPr>
          <w:rFonts w:cs="Times New Roman"/>
          <w:b/>
        </w:rPr>
        <w:t>. Obciążenia nieruchomości:</w:t>
      </w:r>
    </w:p>
    <w:p w14:paraId="64A69EE9" w14:textId="7B72A8F0" w:rsidR="00E71E36" w:rsidRPr="00056CC1" w:rsidRDefault="00DE37DF" w:rsidP="00D50FCA">
      <w:pPr>
        <w:pStyle w:val="Standard"/>
        <w:tabs>
          <w:tab w:val="left" w:pos="284"/>
        </w:tabs>
        <w:spacing w:line="360" w:lineRule="auto"/>
        <w:ind w:left="11" w:firstLine="131"/>
        <w:rPr>
          <w:rFonts w:cs="Times New Roman"/>
          <w:color w:val="000000"/>
        </w:rPr>
      </w:pPr>
      <w:r w:rsidRPr="00056CC1">
        <w:rPr>
          <w:rFonts w:cs="Times New Roman"/>
          <w:color w:val="000000"/>
        </w:rPr>
        <w:t xml:space="preserve">1) </w:t>
      </w:r>
      <w:r w:rsidR="00E71E36" w:rsidRPr="00056CC1">
        <w:rPr>
          <w:rFonts w:cs="Times New Roman"/>
          <w:color w:val="000000"/>
        </w:rPr>
        <w:t>Dział III księgi wieczystej nr GL1W/000</w:t>
      </w:r>
      <w:r w:rsidR="00AD7D55">
        <w:rPr>
          <w:rFonts w:cs="Times New Roman"/>
          <w:color w:val="000000"/>
        </w:rPr>
        <w:t>XXXXX</w:t>
      </w:r>
      <w:r w:rsidR="009B778D" w:rsidRPr="00056CC1">
        <w:rPr>
          <w:rFonts w:cs="Times New Roman"/>
          <w:color w:val="000000"/>
        </w:rPr>
        <w:t>/</w:t>
      </w:r>
      <w:r w:rsidR="00AD7D55">
        <w:rPr>
          <w:rFonts w:cs="Times New Roman"/>
          <w:color w:val="000000"/>
        </w:rPr>
        <w:t>X</w:t>
      </w:r>
      <w:r w:rsidR="00E71E36" w:rsidRPr="00056CC1">
        <w:rPr>
          <w:rFonts w:cs="Times New Roman"/>
          <w:color w:val="000000"/>
        </w:rPr>
        <w:t xml:space="preserve"> wykazuje:</w:t>
      </w:r>
    </w:p>
    <w:p w14:paraId="672B38DE" w14:textId="77777777" w:rsidR="00E71E36" w:rsidRPr="00056CC1" w:rsidRDefault="00E71E36" w:rsidP="00D50FCA">
      <w:pPr>
        <w:pStyle w:val="Standard"/>
        <w:tabs>
          <w:tab w:val="left" w:pos="284"/>
        </w:tabs>
        <w:spacing w:line="360" w:lineRule="auto"/>
        <w:ind w:left="11" w:firstLine="272"/>
        <w:rPr>
          <w:rFonts w:cs="Times New Roman"/>
          <w:color w:val="000000"/>
        </w:rPr>
      </w:pPr>
      <w:r w:rsidRPr="00056CC1">
        <w:rPr>
          <w:rFonts w:cs="Times New Roman"/>
          <w:color w:val="000000"/>
        </w:rPr>
        <w:t>- wpis nr 2, 3, 6 ograniczone prawo rzeczowe – służebności drogowe,</w:t>
      </w:r>
    </w:p>
    <w:p w14:paraId="00318FE4" w14:textId="2690D787" w:rsidR="00E71E36" w:rsidRPr="00056CC1" w:rsidRDefault="00E71E36" w:rsidP="00D50FCA">
      <w:pPr>
        <w:pStyle w:val="Standard"/>
        <w:tabs>
          <w:tab w:val="left" w:pos="284"/>
        </w:tabs>
        <w:spacing w:line="360" w:lineRule="auto"/>
        <w:ind w:left="11" w:firstLine="272"/>
        <w:rPr>
          <w:rFonts w:cs="Times New Roman"/>
          <w:color w:val="000000"/>
        </w:rPr>
      </w:pPr>
      <w:r w:rsidRPr="00056CC1">
        <w:rPr>
          <w:rFonts w:cs="Times New Roman"/>
          <w:color w:val="000000"/>
        </w:rPr>
        <w:t>- wpis nr 4, 5, 7 inne wpisy – służebność drogowa, prawo drogowe</w:t>
      </w:r>
      <w:r w:rsidR="00B73810" w:rsidRPr="00056CC1">
        <w:rPr>
          <w:rFonts w:cs="Times New Roman"/>
          <w:color w:val="000000"/>
        </w:rPr>
        <w:t>.</w:t>
      </w:r>
    </w:p>
    <w:p w14:paraId="0869DF3F" w14:textId="77777777" w:rsidR="00E71E36" w:rsidRPr="00056CC1" w:rsidRDefault="00E71E36" w:rsidP="00D50FCA">
      <w:pPr>
        <w:pStyle w:val="Standard"/>
        <w:tabs>
          <w:tab w:val="left" w:pos="284"/>
        </w:tabs>
        <w:spacing w:after="120" w:line="360" w:lineRule="auto"/>
        <w:ind w:left="284"/>
        <w:rPr>
          <w:rFonts w:cs="Times New Roman"/>
          <w:color w:val="000000"/>
        </w:rPr>
      </w:pPr>
      <w:r w:rsidRPr="00056CC1">
        <w:rPr>
          <w:rFonts w:cs="Times New Roman"/>
          <w:color w:val="000000"/>
        </w:rPr>
        <w:t>Dział IV księgi wieczystej wolny jest od wpisów (obciążeń).</w:t>
      </w:r>
    </w:p>
    <w:p w14:paraId="60A616F4" w14:textId="73B21244" w:rsidR="00E71E36" w:rsidRPr="00056CC1" w:rsidRDefault="00DE37DF" w:rsidP="00D50FCA">
      <w:pPr>
        <w:pStyle w:val="Standard"/>
        <w:tabs>
          <w:tab w:val="left" w:pos="284"/>
        </w:tabs>
        <w:spacing w:line="360" w:lineRule="auto"/>
        <w:ind w:left="284" w:hanging="142"/>
        <w:rPr>
          <w:rFonts w:cs="Times New Roman"/>
          <w:color w:val="000000"/>
        </w:rPr>
      </w:pPr>
      <w:r w:rsidRPr="00056CC1">
        <w:rPr>
          <w:rFonts w:cs="Times New Roman"/>
          <w:color w:val="000000"/>
        </w:rPr>
        <w:t>2) Dział III księgi wieczystej nr GL1W/0000</w:t>
      </w:r>
      <w:r w:rsidR="00AD7D55">
        <w:rPr>
          <w:rFonts w:cs="Times New Roman"/>
          <w:color w:val="000000"/>
        </w:rPr>
        <w:t>XXXX</w:t>
      </w:r>
      <w:r w:rsidR="009B778D" w:rsidRPr="00056CC1">
        <w:rPr>
          <w:rFonts w:cs="Times New Roman"/>
          <w:color w:val="000000"/>
        </w:rPr>
        <w:t>/</w:t>
      </w:r>
      <w:r w:rsidR="00AD7D55">
        <w:rPr>
          <w:rFonts w:cs="Times New Roman"/>
          <w:color w:val="000000"/>
        </w:rPr>
        <w:t>X</w:t>
      </w:r>
      <w:r w:rsidR="009B778D" w:rsidRPr="00056CC1">
        <w:rPr>
          <w:rFonts w:cs="Times New Roman"/>
          <w:color w:val="000000"/>
        </w:rPr>
        <w:t xml:space="preserve"> </w:t>
      </w:r>
      <w:r w:rsidRPr="00056CC1">
        <w:rPr>
          <w:rFonts w:cs="Times New Roman"/>
          <w:color w:val="000000"/>
        </w:rPr>
        <w:t>wykazuje:</w:t>
      </w:r>
    </w:p>
    <w:p w14:paraId="6250746C" w14:textId="1DA92864" w:rsidR="00DE37DF" w:rsidRPr="00056CC1" w:rsidRDefault="00DE37DF" w:rsidP="00D50FCA">
      <w:pPr>
        <w:pStyle w:val="Standard"/>
        <w:tabs>
          <w:tab w:val="left" w:pos="284"/>
        </w:tabs>
        <w:spacing w:line="360" w:lineRule="auto"/>
        <w:ind w:left="284"/>
        <w:rPr>
          <w:rFonts w:cs="Times New Roman"/>
          <w:color w:val="000000"/>
        </w:rPr>
      </w:pPr>
      <w:r w:rsidRPr="00056CC1">
        <w:rPr>
          <w:rFonts w:cs="Times New Roman"/>
          <w:color w:val="000000"/>
        </w:rPr>
        <w:t>- wpis nr 4, 5</w:t>
      </w:r>
      <w:r w:rsidR="00B73810" w:rsidRPr="00056CC1">
        <w:rPr>
          <w:rFonts w:cs="Times New Roman"/>
          <w:color w:val="000000"/>
        </w:rPr>
        <w:t xml:space="preserve"> </w:t>
      </w:r>
      <w:r w:rsidRPr="00056CC1">
        <w:rPr>
          <w:rFonts w:cs="Times New Roman"/>
          <w:color w:val="000000"/>
        </w:rPr>
        <w:t>ograniczone prawo rzeczowe - służebno</w:t>
      </w:r>
      <w:r w:rsidR="00B73810" w:rsidRPr="00056CC1">
        <w:rPr>
          <w:rFonts w:cs="Times New Roman"/>
          <w:color w:val="000000"/>
        </w:rPr>
        <w:t>ś</w:t>
      </w:r>
      <w:r w:rsidRPr="00056CC1">
        <w:rPr>
          <w:rFonts w:cs="Times New Roman"/>
          <w:color w:val="000000"/>
        </w:rPr>
        <w:t>ci drogowe</w:t>
      </w:r>
      <w:r w:rsidR="00B73810" w:rsidRPr="00056CC1">
        <w:rPr>
          <w:rFonts w:cs="Times New Roman"/>
          <w:color w:val="000000"/>
        </w:rPr>
        <w:t>.</w:t>
      </w:r>
    </w:p>
    <w:p w14:paraId="5D5A66D0" w14:textId="77777777" w:rsidR="00B73810" w:rsidRPr="00056CC1" w:rsidRDefault="00B73810" w:rsidP="00D50FCA">
      <w:pPr>
        <w:pStyle w:val="Standard"/>
        <w:tabs>
          <w:tab w:val="left" w:pos="284"/>
        </w:tabs>
        <w:spacing w:line="360" w:lineRule="auto"/>
        <w:ind w:left="284"/>
        <w:rPr>
          <w:rFonts w:cs="Times New Roman"/>
          <w:color w:val="000000"/>
        </w:rPr>
      </w:pPr>
      <w:r w:rsidRPr="00056CC1">
        <w:rPr>
          <w:rFonts w:cs="Times New Roman"/>
          <w:color w:val="000000"/>
        </w:rPr>
        <w:t>Dział IV księgi wieczystej wolny jest od wpisów (obciążeń).</w:t>
      </w:r>
    </w:p>
    <w:p w14:paraId="1821A241" w14:textId="77777777" w:rsidR="00B73810" w:rsidRPr="00056CC1" w:rsidRDefault="00B73810" w:rsidP="00D50FCA">
      <w:pPr>
        <w:pStyle w:val="Standard"/>
        <w:tabs>
          <w:tab w:val="left" w:pos="284"/>
        </w:tabs>
        <w:spacing w:line="360" w:lineRule="auto"/>
        <w:ind w:left="284"/>
        <w:rPr>
          <w:rFonts w:cs="Times New Roman"/>
          <w:color w:val="000000"/>
        </w:rPr>
      </w:pPr>
    </w:p>
    <w:p w14:paraId="5ECB7728" w14:textId="61C22369" w:rsidR="00E71E36" w:rsidRPr="00056CC1" w:rsidRDefault="00E71E36" w:rsidP="00D50FCA">
      <w:pPr>
        <w:pStyle w:val="Standard"/>
        <w:tabs>
          <w:tab w:val="left" w:pos="50"/>
          <w:tab w:val="left" w:pos="263"/>
        </w:tabs>
        <w:spacing w:line="360" w:lineRule="auto"/>
        <w:rPr>
          <w:rFonts w:cs="Times New Roman"/>
        </w:rPr>
      </w:pPr>
      <w:r w:rsidRPr="00056CC1">
        <w:rPr>
          <w:rFonts w:cs="Times New Roman"/>
          <w:color w:val="000000"/>
          <w:kern w:val="0"/>
        </w:rPr>
        <w:t xml:space="preserve">3. </w:t>
      </w:r>
      <w:r w:rsidRPr="00056CC1">
        <w:rPr>
          <w:rFonts w:cs="Times New Roman"/>
          <w:b/>
          <w:bCs/>
          <w:color w:val="000000"/>
        </w:rPr>
        <w:t>Zobowiązania wobec nieruchomości:</w:t>
      </w:r>
    </w:p>
    <w:p w14:paraId="7F214721" w14:textId="760B87BF" w:rsidR="004B185D" w:rsidRPr="00F43394" w:rsidRDefault="00E71E36" w:rsidP="00F43394">
      <w:pPr>
        <w:pStyle w:val="Standard"/>
        <w:tabs>
          <w:tab w:val="left" w:pos="288"/>
        </w:tabs>
        <w:spacing w:line="360" w:lineRule="auto"/>
        <w:ind w:left="284"/>
        <w:rPr>
          <w:rFonts w:cs="Times New Roman"/>
          <w:color w:val="000000"/>
        </w:rPr>
      </w:pPr>
      <w:r w:rsidRPr="00056CC1">
        <w:rPr>
          <w:rFonts w:cs="Times New Roman"/>
          <w:color w:val="000000"/>
        </w:rPr>
        <w:t>Nieruchomości woln</w:t>
      </w:r>
      <w:r w:rsidR="00D42C07" w:rsidRPr="00056CC1">
        <w:rPr>
          <w:rFonts w:cs="Times New Roman"/>
          <w:color w:val="000000"/>
        </w:rPr>
        <w:t>e</w:t>
      </w:r>
      <w:r w:rsidRPr="00056CC1">
        <w:rPr>
          <w:rFonts w:cs="Times New Roman"/>
          <w:color w:val="000000"/>
        </w:rPr>
        <w:t xml:space="preserve"> s</w:t>
      </w:r>
      <w:r w:rsidR="00973C89" w:rsidRPr="00056CC1">
        <w:rPr>
          <w:rFonts w:cs="Times New Roman"/>
          <w:color w:val="000000"/>
        </w:rPr>
        <w:t>ą</w:t>
      </w:r>
      <w:r w:rsidRPr="00056CC1">
        <w:rPr>
          <w:rFonts w:cs="Times New Roman"/>
          <w:color w:val="000000"/>
        </w:rPr>
        <w:t xml:space="preserve"> od praw i roszczeń wobec osób trzecich nieujawnionych</w:t>
      </w:r>
      <w:r w:rsidR="00B43979" w:rsidRPr="00056CC1">
        <w:rPr>
          <w:rFonts w:cs="Times New Roman"/>
          <w:color w:val="000000"/>
        </w:rPr>
        <w:t xml:space="preserve"> </w:t>
      </w:r>
      <w:r w:rsidRPr="00056CC1">
        <w:rPr>
          <w:rFonts w:cs="Times New Roman"/>
          <w:color w:val="000000"/>
        </w:rPr>
        <w:t>w</w:t>
      </w:r>
      <w:r w:rsidR="00056CC1">
        <w:rPr>
          <w:rFonts w:cs="Times New Roman"/>
          <w:color w:val="000000"/>
        </w:rPr>
        <w:t> </w:t>
      </w:r>
      <w:r w:rsidRPr="00056CC1">
        <w:rPr>
          <w:rFonts w:cs="Times New Roman"/>
          <w:color w:val="000000"/>
        </w:rPr>
        <w:t>księ</w:t>
      </w:r>
      <w:r w:rsidR="00973C89" w:rsidRPr="00056CC1">
        <w:rPr>
          <w:rFonts w:cs="Times New Roman"/>
          <w:color w:val="000000"/>
        </w:rPr>
        <w:t>gach</w:t>
      </w:r>
      <w:r w:rsidRPr="00056CC1">
        <w:rPr>
          <w:rFonts w:cs="Times New Roman"/>
          <w:color w:val="000000"/>
        </w:rPr>
        <w:t xml:space="preserve"> wieczyst</w:t>
      </w:r>
      <w:r w:rsidR="00973C89" w:rsidRPr="00056CC1">
        <w:rPr>
          <w:rFonts w:cs="Times New Roman"/>
          <w:color w:val="000000"/>
        </w:rPr>
        <w:t>ych</w:t>
      </w:r>
      <w:r w:rsidRPr="00056CC1">
        <w:rPr>
          <w:rFonts w:cs="Times New Roman"/>
          <w:color w:val="000000"/>
        </w:rPr>
        <w:t>.</w:t>
      </w:r>
    </w:p>
    <w:p w14:paraId="67E6B36C" w14:textId="3A2D83AD" w:rsidR="006414C8" w:rsidRPr="00056CC1" w:rsidRDefault="0019712E" w:rsidP="00D50FCA">
      <w:pPr>
        <w:pStyle w:val="TableContents"/>
        <w:spacing w:line="360" w:lineRule="auto"/>
        <w:rPr>
          <w:rFonts w:cs="Times New Roman"/>
          <w:b/>
          <w:bCs/>
        </w:rPr>
      </w:pPr>
      <w:r w:rsidRPr="00056CC1">
        <w:rPr>
          <w:rFonts w:cs="Times New Roman"/>
          <w:b/>
          <w:bCs/>
          <w:color w:val="000000"/>
        </w:rPr>
        <w:lastRenderedPageBreak/>
        <w:t xml:space="preserve">4. </w:t>
      </w:r>
      <w:r w:rsidR="006414C8" w:rsidRPr="00056CC1">
        <w:rPr>
          <w:rFonts w:cs="Times New Roman"/>
          <w:b/>
          <w:bCs/>
          <w:color w:val="000000"/>
        </w:rPr>
        <w:t>Opis nieruchomości:</w:t>
      </w:r>
    </w:p>
    <w:p w14:paraId="6461D250" w14:textId="1173C2ED" w:rsidR="005641D0" w:rsidRPr="00056CC1" w:rsidRDefault="001E023B" w:rsidP="00D50FCA">
      <w:pPr>
        <w:pStyle w:val="Standard"/>
        <w:spacing w:line="360" w:lineRule="auto"/>
        <w:ind w:left="284" w:right="-23"/>
        <w:rPr>
          <w:rFonts w:cs="Times New Roman"/>
        </w:rPr>
      </w:pPr>
      <w:r w:rsidRPr="00056CC1">
        <w:rPr>
          <w:rFonts w:cs="Times New Roman"/>
          <w:color w:val="000000"/>
        </w:rPr>
        <w:t>Nieruchomości</w:t>
      </w:r>
      <w:r w:rsidR="00E00FA1" w:rsidRPr="00056CC1">
        <w:rPr>
          <w:rFonts w:cs="Times New Roman"/>
          <w:color w:val="000000"/>
        </w:rPr>
        <w:t xml:space="preserve"> </w:t>
      </w:r>
      <w:r w:rsidR="002B65B9" w:rsidRPr="00056CC1">
        <w:rPr>
          <w:rFonts w:cs="Times New Roman"/>
          <w:color w:val="000000"/>
        </w:rPr>
        <w:t xml:space="preserve">gruntowe </w:t>
      </w:r>
      <w:r w:rsidRPr="00056CC1">
        <w:rPr>
          <w:rFonts w:cs="Times New Roman"/>
          <w:color w:val="000000"/>
        </w:rPr>
        <w:t>są niezabudowane, położone poza strefą centralną miasta,</w:t>
      </w:r>
      <w:r w:rsidR="003D74AF" w:rsidRPr="00056CC1">
        <w:rPr>
          <w:rFonts w:cs="Times New Roman"/>
          <w:color w:val="000000"/>
        </w:rPr>
        <w:t xml:space="preserve"> </w:t>
      </w:r>
      <w:r w:rsidRPr="00056CC1">
        <w:rPr>
          <w:rFonts w:cs="Times New Roman"/>
          <w:color w:val="000000"/>
        </w:rPr>
        <w:t>w bezpośrednim sąsiedztwie osiedla mieszkaniowego</w:t>
      </w:r>
      <w:r w:rsidR="00882CEB" w:rsidRPr="00056CC1">
        <w:rPr>
          <w:rFonts w:cs="Times New Roman"/>
          <w:color w:val="000000"/>
        </w:rPr>
        <w:t xml:space="preserve"> -</w:t>
      </w:r>
      <w:r w:rsidRPr="00056CC1">
        <w:rPr>
          <w:rFonts w:cs="Times New Roman"/>
          <w:color w:val="000000"/>
        </w:rPr>
        <w:t xml:space="preserve"> budownictwo szeregowe</w:t>
      </w:r>
      <w:r w:rsidR="00E00FA1" w:rsidRPr="00056CC1">
        <w:rPr>
          <w:rFonts w:cs="Times New Roman"/>
          <w:color w:val="000000"/>
        </w:rPr>
        <w:t xml:space="preserve"> </w:t>
      </w:r>
      <w:r w:rsidRPr="00056CC1">
        <w:rPr>
          <w:rFonts w:cs="Times New Roman"/>
          <w:color w:val="000000"/>
        </w:rPr>
        <w:t>i terenów</w:t>
      </w:r>
      <w:r w:rsidR="002B65B9" w:rsidRPr="00056CC1">
        <w:rPr>
          <w:rFonts w:cs="Times New Roman"/>
          <w:color w:val="000000"/>
        </w:rPr>
        <w:t xml:space="preserve"> </w:t>
      </w:r>
      <w:r w:rsidRPr="00056CC1">
        <w:rPr>
          <w:rFonts w:cs="Times New Roman"/>
          <w:color w:val="000000"/>
        </w:rPr>
        <w:t>niezabudowanych. Nieruchomości o kształcie regularnym</w:t>
      </w:r>
      <w:r w:rsidR="002E5756" w:rsidRPr="00056CC1">
        <w:rPr>
          <w:rFonts w:cs="Times New Roman"/>
          <w:color w:val="000000"/>
        </w:rPr>
        <w:t>. Teren nieruchomości pochylony jest w kierunku południowym.</w:t>
      </w:r>
      <w:r w:rsidRPr="00056CC1">
        <w:rPr>
          <w:rFonts w:cs="Times New Roman"/>
          <w:color w:val="000000"/>
        </w:rPr>
        <w:t xml:space="preserve"> </w:t>
      </w:r>
      <w:r w:rsidR="004C2942" w:rsidRPr="00056CC1">
        <w:rPr>
          <w:rFonts w:cs="Times New Roman"/>
          <w:color w:val="000000"/>
        </w:rPr>
        <w:t>D</w:t>
      </w:r>
      <w:r w:rsidRPr="00056CC1">
        <w:rPr>
          <w:rFonts w:cs="Times New Roman"/>
          <w:color w:val="000000"/>
        </w:rPr>
        <w:t>ziałk</w:t>
      </w:r>
      <w:r w:rsidR="004C2942" w:rsidRPr="00056CC1">
        <w:rPr>
          <w:rFonts w:cs="Times New Roman"/>
          <w:color w:val="000000"/>
        </w:rPr>
        <w:t>i</w:t>
      </w:r>
      <w:r w:rsidRPr="00056CC1">
        <w:rPr>
          <w:rFonts w:cs="Times New Roman"/>
          <w:color w:val="000000"/>
        </w:rPr>
        <w:t xml:space="preserve"> </w:t>
      </w:r>
      <w:r w:rsidR="0019712E" w:rsidRPr="00056CC1">
        <w:rPr>
          <w:rFonts w:cs="Times New Roman"/>
          <w:color w:val="000000"/>
        </w:rPr>
        <w:t xml:space="preserve">są </w:t>
      </w:r>
      <w:r w:rsidRPr="00056CC1">
        <w:rPr>
          <w:rFonts w:cs="Times New Roman"/>
          <w:color w:val="000000"/>
        </w:rPr>
        <w:t>zadrzewion</w:t>
      </w:r>
      <w:r w:rsidR="004C2942" w:rsidRPr="00056CC1">
        <w:rPr>
          <w:rFonts w:cs="Times New Roman"/>
          <w:color w:val="000000"/>
        </w:rPr>
        <w:t>e</w:t>
      </w:r>
      <w:r w:rsidR="00EE7CD0" w:rsidRPr="00056CC1">
        <w:rPr>
          <w:rFonts w:cs="Times New Roman"/>
          <w:color w:val="000000"/>
        </w:rPr>
        <w:t xml:space="preserve"> </w:t>
      </w:r>
      <w:r w:rsidRPr="00056CC1">
        <w:rPr>
          <w:rFonts w:cs="Times New Roman"/>
          <w:color w:val="000000"/>
        </w:rPr>
        <w:t>i zakrzaczon</w:t>
      </w:r>
      <w:r w:rsidR="004C2942" w:rsidRPr="00056CC1">
        <w:rPr>
          <w:rFonts w:cs="Times New Roman"/>
          <w:color w:val="000000"/>
        </w:rPr>
        <w:t xml:space="preserve">e </w:t>
      </w:r>
      <w:r w:rsidRPr="00056CC1">
        <w:rPr>
          <w:rFonts w:cs="Times New Roman"/>
          <w:color w:val="000000"/>
        </w:rPr>
        <w:t>z pozostałościami</w:t>
      </w:r>
      <w:r w:rsidR="0019712E" w:rsidRPr="00056CC1">
        <w:rPr>
          <w:rFonts w:cs="Times New Roman"/>
          <w:color w:val="000000"/>
        </w:rPr>
        <w:t xml:space="preserve"> </w:t>
      </w:r>
      <w:r w:rsidRPr="00056CC1">
        <w:rPr>
          <w:rFonts w:cs="Times New Roman"/>
          <w:color w:val="000000"/>
        </w:rPr>
        <w:t xml:space="preserve">budowlanymi. Przez działkę nr </w:t>
      </w:r>
      <w:r w:rsidR="00E00FA1" w:rsidRPr="00056CC1">
        <w:rPr>
          <w:rFonts w:cs="Times New Roman"/>
          <w:color w:val="000000"/>
        </w:rPr>
        <w:t>326</w:t>
      </w:r>
      <w:r w:rsidRPr="00056CC1">
        <w:rPr>
          <w:rFonts w:cs="Times New Roman"/>
          <w:color w:val="000000"/>
        </w:rPr>
        <w:t xml:space="preserve"> przebiega kanalizacja sanitarna</w:t>
      </w:r>
      <w:r w:rsidR="004C2942" w:rsidRPr="00056CC1">
        <w:rPr>
          <w:rFonts w:cs="Times New Roman"/>
          <w:color w:val="000000"/>
        </w:rPr>
        <w:t xml:space="preserve"> </w:t>
      </w:r>
      <w:r w:rsidRPr="00056CC1">
        <w:rPr>
          <w:rFonts w:cs="Times New Roman"/>
          <w:color w:val="000000"/>
        </w:rPr>
        <w:t>i deszczowa. Sąsiedztwo i otoczenie korzystne dla przeznaczenia nieruchomości.</w:t>
      </w:r>
      <w:r w:rsidR="0013217D" w:rsidRPr="00056CC1">
        <w:rPr>
          <w:rFonts w:cs="Times New Roman"/>
          <w:color w:val="000000"/>
        </w:rPr>
        <w:t xml:space="preserve"> Dojazd i dostęp do nieruchomości od ul. Stefana Batorego. Uzbrojenie</w:t>
      </w:r>
      <w:r w:rsidR="004C2942" w:rsidRPr="00056CC1">
        <w:rPr>
          <w:rFonts w:cs="Times New Roman"/>
          <w:color w:val="000000"/>
        </w:rPr>
        <w:t xml:space="preserve"> </w:t>
      </w:r>
      <w:r w:rsidR="0013217D" w:rsidRPr="00056CC1">
        <w:rPr>
          <w:rFonts w:cs="Times New Roman"/>
          <w:color w:val="000000"/>
        </w:rPr>
        <w:t xml:space="preserve">w drodze. </w:t>
      </w:r>
      <w:r w:rsidR="00D50349" w:rsidRPr="00056CC1">
        <w:rPr>
          <w:rFonts w:cs="Times New Roman"/>
          <w:color w:val="000000"/>
        </w:rPr>
        <w:t>Sprzedaż nieruchomości odbywa się</w:t>
      </w:r>
      <w:r w:rsidR="00EC56C7" w:rsidRPr="00056CC1">
        <w:rPr>
          <w:rFonts w:cs="Times New Roman"/>
          <w:color w:val="000000"/>
        </w:rPr>
        <w:t xml:space="preserve"> </w:t>
      </w:r>
      <w:r w:rsidR="00D50349" w:rsidRPr="00056CC1">
        <w:rPr>
          <w:rFonts w:cs="Times New Roman"/>
          <w:color w:val="000000"/>
        </w:rPr>
        <w:t>w stanie istniejącego uzbrojenia podziemnego</w:t>
      </w:r>
      <w:r w:rsidR="00D966D1" w:rsidRPr="00056CC1">
        <w:rPr>
          <w:rFonts w:cs="Times New Roman"/>
          <w:color w:val="000000"/>
        </w:rPr>
        <w:t xml:space="preserve"> </w:t>
      </w:r>
      <w:r w:rsidR="00D50349" w:rsidRPr="00056CC1">
        <w:rPr>
          <w:rFonts w:cs="Times New Roman"/>
          <w:color w:val="000000"/>
        </w:rPr>
        <w:t>i nadziemnego określonego na mapie zasadniczej prowadzonej przez Powiatowy Ośrodek Dokumentacji Geodezyjnej</w:t>
      </w:r>
      <w:r w:rsidR="00EC56C7" w:rsidRPr="00056CC1">
        <w:rPr>
          <w:rFonts w:cs="Times New Roman"/>
          <w:color w:val="000000"/>
        </w:rPr>
        <w:t xml:space="preserve"> </w:t>
      </w:r>
      <w:r w:rsidR="00D50349" w:rsidRPr="00056CC1">
        <w:rPr>
          <w:rFonts w:cs="Times New Roman"/>
          <w:color w:val="000000"/>
        </w:rPr>
        <w:t>i</w:t>
      </w:r>
      <w:r w:rsidR="00056CC1">
        <w:rPr>
          <w:rFonts w:cs="Times New Roman"/>
          <w:color w:val="000000"/>
        </w:rPr>
        <w:t> </w:t>
      </w:r>
      <w:r w:rsidR="00D50349" w:rsidRPr="00056CC1">
        <w:rPr>
          <w:rFonts w:cs="Times New Roman"/>
          <w:color w:val="000000"/>
        </w:rPr>
        <w:t xml:space="preserve">Kartograficznej w Wodzisławiu Śląskim. Nie wyklucza się istnienia innych niewskazanych na mapie urządzeń podziemnych niezgłoszonych do inwentaryzacji. Granice </w:t>
      </w:r>
      <w:r w:rsidR="0019712E" w:rsidRPr="00056CC1">
        <w:rPr>
          <w:rFonts w:cs="Times New Roman"/>
          <w:color w:val="000000"/>
        </w:rPr>
        <w:t>działek</w:t>
      </w:r>
      <w:r w:rsidR="00D50349" w:rsidRPr="00056CC1">
        <w:rPr>
          <w:rFonts w:cs="Times New Roman"/>
          <w:color w:val="000000"/>
        </w:rPr>
        <w:t xml:space="preserve"> zostały prawnie ustalone przez firmę geodezyjną,</w:t>
      </w:r>
      <w:r w:rsidR="00D966D1" w:rsidRPr="00056CC1">
        <w:rPr>
          <w:rFonts w:cs="Times New Roman"/>
          <w:color w:val="000000"/>
        </w:rPr>
        <w:t xml:space="preserve"> </w:t>
      </w:r>
      <w:r w:rsidR="00D50349" w:rsidRPr="00056CC1">
        <w:rPr>
          <w:rFonts w:cs="Times New Roman"/>
          <w:color w:val="000000"/>
        </w:rPr>
        <w:t>w związku</w:t>
      </w:r>
      <w:r w:rsidR="0019712E" w:rsidRPr="00056CC1">
        <w:rPr>
          <w:rFonts w:cs="Times New Roman"/>
          <w:color w:val="000000"/>
        </w:rPr>
        <w:t xml:space="preserve"> </w:t>
      </w:r>
      <w:r w:rsidR="00D50349" w:rsidRPr="00056CC1">
        <w:rPr>
          <w:rFonts w:cs="Times New Roman"/>
          <w:color w:val="000000"/>
        </w:rPr>
        <w:t>z</w:t>
      </w:r>
      <w:r w:rsidR="0019712E" w:rsidRPr="00056CC1">
        <w:rPr>
          <w:rFonts w:cs="Times New Roman"/>
          <w:color w:val="000000"/>
        </w:rPr>
        <w:t xml:space="preserve"> </w:t>
      </w:r>
      <w:r w:rsidR="00D50349" w:rsidRPr="00056CC1">
        <w:rPr>
          <w:rFonts w:cs="Times New Roman"/>
          <w:color w:val="000000"/>
        </w:rPr>
        <w:t>realizacją zlecenia przez Miasto Wodzisław Śląski.</w:t>
      </w:r>
      <w:r w:rsidR="002834B1" w:rsidRPr="00056CC1">
        <w:rPr>
          <w:rFonts w:cs="Times New Roman"/>
          <w:color w:val="000000"/>
        </w:rPr>
        <w:t xml:space="preserve"> Nieruchomości </w:t>
      </w:r>
      <w:r w:rsidR="002B65B9" w:rsidRPr="00056CC1">
        <w:rPr>
          <w:rFonts w:cs="Times New Roman"/>
          <w:color w:val="000000"/>
        </w:rPr>
        <w:t xml:space="preserve">gruntowe </w:t>
      </w:r>
      <w:r w:rsidR="002834B1" w:rsidRPr="00056CC1">
        <w:rPr>
          <w:rFonts w:cs="Times New Roman"/>
          <w:color w:val="000000"/>
        </w:rPr>
        <w:t>podlegają wyłączeni</w:t>
      </w:r>
      <w:r w:rsidR="000F2859" w:rsidRPr="00056CC1">
        <w:rPr>
          <w:rFonts w:cs="Times New Roman"/>
          <w:color w:val="000000"/>
        </w:rPr>
        <w:t>u</w:t>
      </w:r>
      <w:r w:rsidR="002834B1" w:rsidRPr="00056CC1">
        <w:rPr>
          <w:rFonts w:cs="Times New Roman"/>
          <w:color w:val="000000"/>
        </w:rPr>
        <w:t xml:space="preserve"> z</w:t>
      </w:r>
      <w:r w:rsidR="0019712E" w:rsidRPr="00056CC1">
        <w:rPr>
          <w:rFonts w:cs="Times New Roman"/>
          <w:color w:val="000000"/>
        </w:rPr>
        <w:t> </w:t>
      </w:r>
      <w:r w:rsidR="002834B1" w:rsidRPr="00056CC1">
        <w:rPr>
          <w:rFonts w:cs="Times New Roman"/>
          <w:color w:val="000000"/>
        </w:rPr>
        <w:t>produkcji rolniczej</w:t>
      </w:r>
      <w:r w:rsidR="002B65B9" w:rsidRPr="00056CC1">
        <w:rPr>
          <w:rFonts w:cs="Times New Roman"/>
          <w:color w:val="000000"/>
        </w:rPr>
        <w:t xml:space="preserve"> przed uzyskaniem pozwolenia na budowę</w:t>
      </w:r>
      <w:r w:rsidR="002834B1" w:rsidRPr="00056CC1">
        <w:rPr>
          <w:rFonts w:cs="Times New Roman"/>
          <w:color w:val="000000"/>
        </w:rPr>
        <w:t xml:space="preserve">, </w:t>
      </w:r>
      <w:r w:rsidR="002834B1" w:rsidRPr="00056CC1">
        <w:rPr>
          <w:rFonts w:cs="Times New Roman"/>
        </w:rPr>
        <w:t>na podstawie ustawy o</w:t>
      </w:r>
      <w:r w:rsidR="0019712E" w:rsidRPr="00056CC1">
        <w:rPr>
          <w:rFonts w:cs="Times New Roman"/>
        </w:rPr>
        <w:t> </w:t>
      </w:r>
      <w:r w:rsidR="002834B1" w:rsidRPr="00056CC1">
        <w:rPr>
          <w:rFonts w:cs="Times New Roman"/>
        </w:rPr>
        <w:t>ochronie gruntów rolnych</w:t>
      </w:r>
      <w:r w:rsidR="000F2859" w:rsidRPr="00056CC1">
        <w:rPr>
          <w:rFonts w:cs="Times New Roman"/>
        </w:rPr>
        <w:t xml:space="preserve"> </w:t>
      </w:r>
      <w:r w:rsidR="002834B1" w:rsidRPr="00056CC1">
        <w:rPr>
          <w:rFonts w:cs="Times New Roman"/>
        </w:rPr>
        <w:t>i leśnych</w:t>
      </w:r>
      <w:r w:rsidR="000F2859" w:rsidRPr="00056CC1">
        <w:rPr>
          <w:rFonts w:cs="Times New Roman"/>
        </w:rPr>
        <w:t>.</w:t>
      </w:r>
    </w:p>
    <w:p w14:paraId="637D1B99" w14:textId="77777777" w:rsidR="00145F8C" w:rsidRPr="00056CC1" w:rsidRDefault="00145F8C" w:rsidP="00D50FCA">
      <w:pPr>
        <w:pStyle w:val="Standard"/>
        <w:spacing w:line="360" w:lineRule="auto"/>
        <w:ind w:left="284" w:right="-23"/>
        <w:rPr>
          <w:rFonts w:cs="Times New Roman"/>
        </w:rPr>
      </w:pPr>
    </w:p>
    <w:p w14:paraId="344EECE5" w14:textId="7AD2DC71" w:rsidR="005641D0" w:rsidRPr="00056CC1" w:rsidRDefault="0019712E" w:rsidP="00D50FCA">
      <w:pPr>
        <w:pStyle w:val="Standard"/>
        <w:spacing w:line="360" w:lineRule="auto"/>
        <w:ind w:right="-23"/>
        <w:rPr>
          <w:rFonts w:eastAsia="Arial Unicode MS" w:cs="Times New Roman"/>
        </w:rPr>
      </w:pPr>
      <w:r w:rsidRPr="00056CC1">
        <w:rPr>
          <w:rFonts w:cs="Times New Roman"/>
        </w:rPr>
        <w:t>5</w:t>
      </w:r>
      <w:r w:rsidR="00E71E36" w:rsidRPr="00056CC1">
        <w:rPr>
          <w:rFonts w:cs="Times New Roman"/>
        </w:rPr>
        <w:t xml:space="preserve">. </w:t>
      </w:r>
      <w:r w:rsidR="006414C8" w:rsidRPr="00056CC1">
        <w:rPr>
          <w:rFonts w:cs="Times New Roman"/>
          <w:b/>
          <w:bCs/>
          <w:color w:val="000000"/>
        </w:rPr>
        <w:t>Przeznaczenie nieruchomości i sposób zagospodarowania:</w:t>
      </w:r>
      <w:r w:rsidR="005641D0" w:rsidRPr="00056CC1">
        <w:rPr>
          <w:rFonts w:eastAsia="Arial Unicode MS" w:cs="Times New Roman"/>
        </w:rPr>
        <w:t xml:space="preserve"> </w:t>
      </w:r>
    </w:p>
    <w:p w14:paraId="02604DE0" w14:textId="3352AB8D" w:rsidR="00BB5F39" w:rsidRPr="00056CC1" w:rsidRDefault="00BB5F39" w:rsidP="00D50FCA">
      <w:pPr>
        <w:pStyle w:val="Standard"/>
        <w:tabs>
          <w:tab w:val="left" w:pos="1155"/>
        </w:tabs>
        <w:spacing w:line="360" w:lineRule="auto"/>
        <w:ind w:left="284" w:right="108"/>
        <w:rPr>
          <w:rFonts w:eastAsia="Arial Unicode MS" w:cs="Times New Roman"/>
        </w:rPr>
      </w:pPr>
      <w:r w:rsidRPr="00056CC1">
        <w:rPr>
          <w:rFonts w:eastAsia="Arial Unicode MS" w:cs="Times New Roman"/>
        </w:rPr>
        <w:t xml:space="preserve">Zgodnie z miejscowym planem zagospodarowania przestrzennego miasta Wodzisławia Śląskiego, zatwierdzonym Uchwałą Rady Miejskiej Wodzisławia Śląskiego nr XXV/255/16 z dnia 7 grudnia 2016 r., ogłoszoną w Dzienniku Urzędowym Województwa Śląskiego, poz. 6993 z dnia 21 grudnia 2016 r., działki przeznaczone są pod: </w:t>
      </w:r>
    </w:p>
    <w:p w14:paraId="43984139" w14:textId="2BD5EB0A" w:rsidR="00BB5F39" w:rsidRPr="00056CC1" w:rsidRDefault="00BB5F39" w:rsidP="00D50FCA">
      <w:pPr>
        <w:pStyle w:val="Standard"/>
        <w:widowControl/>
        <w:tabs>
          <w:tab w:val="left" w:pos="1155"/>
        </w:tabs>
        <w:spacing w:line="360" w:lineRule="auto"/>
        <w:ind w:left="284" w:right="108"/>
        <w:textAlignment w:val="baseline"/>
        <w:rPr>
          <w:rFonts w:eastAsia="Arial Unicode MS" w:cs="Times New Roman"/>
        </w:rPr>
      </w:pPr>
      <w:r w:rsidRPr="00056CC1">
        <w:rPr>
          <w:rFonts w:eastAsia="Arial Unicode MS" w:cs="Times New Roman"/>
        </w:rPr>
        <w:t xml:space="preserve">- działka nr </w:t>
      </w:r>
      <w:r w:rsidR="0013217D" w:rsidRPr="00056CC1">
        <w:rPr>
          <w:rFonts w:eastAsia="Arial Unicode MS" w:cs="Times New Roman"/>
        </w:rPr>
        <w:t xml:space="preserve">326 ( przed modernizacja ewidencji gruntów działka </w:t>
      </w:r>
      <w:r w:rsidRPr="00056CC1">
        <w:rPr>
          <w:rFonts w:eastAsia="Arial Unicode MS" w:cs="Times New Roman"/>
        </w:rPr>
        <w:t>642/1</w:t>
      </w:r>
      <w:r w:rsidR="0013217D" w:rsidRPr="00056CC1">
        <w:rPr>
          <w:rFonts w:eastAsia="Arial Unicode MS" w:cs="Times New Roman"/>
        </w:rPr>
        <w:t>)</w:t>
      </w:r>
      <w:r w:rsidRPr="00056CC1">
        <w:rPr>
          <w:rFonts w:eastAsia="Arial Unicode MS" w:cs="Times New Roman"/>
        </w:rPr>
        <w:t xml:space="preserve">: </w:t>
      </w:r>
    </w:p>
    <w:p w14:paraId="430B000D" w14:textId="1D525E80" w:rsidR="00BB5F39" w:rsidRPr="00056CC1" w:rsidRDefault="00BB5F39" w:rsidP="00D50FCA">
      <w:pPr>
        <w:pStyle w:val="Standard"/>
        <w:tabs>
          <w:tab w:val="left" w:pos="826"/>
        </w:tabs>
        <w:spacing w:line="360" w:lineRule="auto"/>
        <w:ind w:left="259" w:right="108" w:firstLine="167"/>
        <w:rPr>
          <w:rFonts w:eastAsia="Arial Unicode MS" w:cs="Times New Roman"/>
        </w:rPr>
      </w:pPr>
      <w:r w:rsidRPr="00056CC1">
        <w:rPr>
          <w:rFonts w:eastAsia="Arial Unicode MS" w:cs="Times New Roman"/>
        </w:rPr>
        <w:t xml:space="preserve">J1MWU </w:t>
      </w:r>
      <w:r w:rsidR="00A23DF7" w:rsidRPr="00056CC1">
        <w:rPr>
          <w:rFonts w:eastAsia="Arial Unicode MS" w:cs="Times New Roman"/>
        </w:rPr>
        <w:t>–</w:t>
      </w:r>
      <w:r w:rsidRPr="00056CC1">
        <w:rPr>
          <w:rFonts w:eastAsia="Arial Unicode MS" w:cs="Times New Roman"/>
        </w:rPr>
        <w:t xml:space="preserve"> tereny zabudowy mieszkaniowej wielorodzinnej i usługowej,</w:t>
      </w:r>
    </w:p>
    <w:p w14:paraId="180DC320" w14:textId="16B029DD" w:rsidR="00BB5F39" w:rsidRPr="00056CC1" w:rsidRDefault="00BB5F39" w:rsidP="00D50FCA">
      <w:pPr>
        <w:pStyle w:val="Standard"/>
        <w:widowControl/>
        <w:tabs>
          <w:tab w:val="left" w:pos="-3089"/>
        </w:tabs>
        <w:spacing w:line="360" w:lineRule="auto"/>
        <w:ind w:left="709" w:hanging="425"/>
        <w:textAlignment w:val="baseline"/>
        <w:rPr>
          <w:rFonts w:eastAsia="Arial Unicode MS" w:cs="Times New Roman"/>
        </w:rPr>
      </w:pPr>
      <w:r w:rsidRPr="00056CC1">
        <w:rPr>
          <w:rFonts w:eastAsia="Arial Unicode MS" w:cs="Times New Roman"/>
        </w:rPr>
        <w:t>-</w:t>
      </w:r>
      <w:r w:rsidR="00685093" w:rsidRPr="00056CC1">
        <w:rPr>
          <w:rFonts w:eastAsia="Arial Unicode MS" w:cs="Times New Roman"/>
        </w:rPr>
        <w:t xml:space="preserve"> </w:t>
      </w:r>
      <w:r w:rsidRPr="00056CC1">
        <w:rPr>
          <w:rFonts w:eastAsia="Arial Unicode MS" w:cs="Times New Roman"/>
        </w:rPr>
        <w:t>działka nr 3663/5:</w:t>
      </w:r>
    </w:p>
    <w:p w14:paraId="63035247" w14:textId="282AB466" w:rsidR="00BB5F39" w:rsidRPr="00056CC1" w:rsidRDefault="00BB5F39" w:rsidP="00D50FCA">
      <w:pPr>
        <w:pStyle w:val="Standard"/>
        <w:tabs>
          <w:tab w:val="left" w:pos="401"/>
        </w:tabs>
        <w:spacing w:line="360" w:lineRule="auto"/>
        <w:ind w:left="259" w:right="108" w:firstLine="167"/>
        <w:rPr>
          <w:rFonts w:eastAsia="Arial Unicode MS" w:cs="Times New Roman"/>
        </w:rPr>
      </w:pPr>
      <w:r w:rsidRPr="00056CC1">
        <w:rPr>
          <w:rFonts w:eastAsia="Arial Unicode MS" w:cs="Times New Roman"/>
        </w:rPr>
        <w:t xml:space="preserve">C37MWU </w:t>
      </w:r>
      <w:r w:rsidR="00A23DF7" w:rsidRPr="00056CC1">
        <w:rPr>
          <w:rFonts w:eastAsia="Arial Unicode MS" w:cs="Times New Roman"/>
        </w:rPr>
        <w:t>–</w:t>
      </w:r>
      <w:r w:rsidRPr="00056CC1">
        <w:rPr>
          <w:rFonts w:eastAsia="Arial Unicode MS" w:cs="Times New Roman"/>
        </w:rPr>
        <w:t xml:space="preserve"> tereny zabudowy mieszkaniowej wielorodzinnej i usługowej,</w:t>
      </w:r>
    </w:p>
    <w:p w14:paraId="553B10BA" w14:textId="1E65F7BC" w:rsidR="00685093" w:rsidRPr="00056CC1" w:rsidRDefault="00BB5F39" w:rsidP="00D50FCA">
      <w:pPr>
        <w:pStyle w:val="Standard"/>
        <w:tabs>
          <w:tab w:val="left" w:pos="1155"/>
        </w:tabs>
        <w:spacing w:line="360" w:lineRule="auto"/>
        <w:ind w:left="284" w:firstLine="142"/>
        <w:rPr>
          <w:rFonts w:eastAsia="Arial Unicode MS" w:cs="Times New Roman"/>
        </w:rPr>
      </w:pPr>
      <w:r w:rsidRPr="00056CC1">
        <w:rPr>
          <w:rFonts w:eastAsia="Arial Unicode MS" w:cs="Times New Roman"/>
        </w:rPr>
        <w:t>C37MN- tereny zabudowy mieszkaniowej.</w:t>
      </w:r>
    </w:p>
    <w:p w14:paraId="0D62159C" w14:textId="77777777" w:rsidR="00E71E36" w:rsidRPr="00056CC1" w:rsidRDefault="00E71E36" w:rsidP="00D50FCA">
      <w:pPr>
        <w:pStyle w:val="Standard"/>
        <w:tabs>
          <w:tab w:val="left" w:pos="1155"/>
        </w:tabs>
        <w:spacing w:line="360" w:lineRule="auto"/>
        <w:ind w:left="284" w:firstLine="142"/>
        <w:rPr>
          <w:rFonts w:eastAsia="Arial Unicode MS" w:cs="Times New Roman"/>
        </w:rPr>
      </w:pPr>
    </w:p>
    <w:p w14:paraId="01C2D908" w14:textId="19DE6B7C" w:rsidR="00E71E36" w:rsidRPr="00056CC1" w:rsidRDefault="0019712E" w:rsidP="00D50FCA">
      <w:pPr>
        <w:pStyle w:val="Standard"/>
        <w:tabs>
          <w:tab w:val="left" w:pos="150"/>
        </w:tabs>
        <w:snapToGrid w:val="0"/>
        <w:spacing w:line="360" w:lineRule="auto"/>
        <w:ind w:left="426" w:right="6" w:hanging="426"/>
        <w:rPr>
          <w:rFonts w:eastAsia="Times New Roman" w:cs="Times New Roman"/>
          <w:color w:val="000000"/>
        </w:rPr>
      </w:pPr>
      <w:r w:rsidRPr="00056CC1">
        <w:rPr>
          <w:rFonts w:eastAsia="Times New Roman" w:cs="Times New Roman"/>
          <w:color w:val="000000"/>
        </w:rPr>
        <w:t>6.</w:t>
      </w:r>
      <w:r w:rsidR="00C65AE8" w:rsidRPr="00056CC1">
        <w:rPr>
          <w:rFonts w:eastAsia="Times New Roman" w:cs="Times New Roman"/>
          <w:b/>
          <w:bCs/>
          <w:color w:val="000000"/>
        </w:rPr>
        <w:t xml:space="preserve"> </w:t>
      </w:r>
      <w:r w:rsidR="00E71E36" w:rsidRPr="00056CC1">
        <w:rPr>
          <w:rFonts w:eastAsia="Times New Roman" w:cs="Times New Roman"/>
          <w:b/>
          <w:bCs/>
          <w:color w:val="000000"/>
        </w:rPr>
        <w:t>Cena wywoławcza netto 3.600.000,00 zł</w:t>
      </w:r>
    </w:p>
    <w:p w14:paraId="2B0CBA42" w14:textId="77777777" w:rsidR="00E71E36" w:rsidRPr="00056CC1" w:rsidRDefault="00E71E36" w:rsidP="00D50FCA">
      <w:pPr>
        <w:pStyle w:val="Standard"/>
        <w:snapToGrid w:val="0"/>
        <w:spacing w:line="360" w:lineRule="auto"/>
        <w:ind w:left="284" w:right="6"/>
        <w:rPr>
          <w:rFonts w:eastAsia="Times New Roman" w:cs="Times New Roman"/>
          <w:color w:val="000000"/>
        </w:rPr>
      </w:pPr>
      <w:r w:rsidRPr="00056CC1">
        <w:rPr>
          <w:rFonts w:eastAsia="Times New Roman" w:cs="Times New Roman"/>
          <w:color w:val="000000"/>
        </w:rPr>
        <w:t>Wadium                                720.000,00 zł</w:t>
      </w:r>
    </w:p>
    <w:p w14:paraId="4B28E976" w14:textId="1E008D43" w:rsidR="00E71E36" w:rsidRPr="00056CC1" w:rsidRDefault="00E71E36" w:rsidP="00D50FCA">
      <w:pPr>
        <w:pStyle w:val="Standard"/>
        <w:tabs>
          <w:tab w:val="left" w:pos="150"/>
        </w:tabs>
        <w:snapToGrid w:val="0"/>
        <w:spacing w:line="360" w:lineRule="auto"/>
        <w:ind w:left="284" w:right="6"/>
        <w:rPr>
          <w:rFonts w:eastAsia="Times New Roman" w:cs="Times New Roman"/>
          <w:color w:val="000000"/>
        </w:rPr>
      </w:pPr>
      <w:r w:rsidRPr="00056CC1">
        <w:rPr>
          <w:rFonts w:eastAsia="Times New Roman" w:cs="Times New Roman"/>
          <w:color w:val="000000"/>
        </w:rPr>
        <w:t>Dostawa podlega opodatkowaniu podatkiem od towarów i usług wg stawki 23%.</w:t>
      </w:r>
    </w:p>
    <w:p w14:paraId="7BB20B21" w14:textId="77777777" w:rsidR="0020679C" w:rsidRDefault="0020679C" w:rsidP="00D50FCA">
      <w:pPr>
        <w:pStyle w:val="Standard"/>
        <w:tabs>
          <w:tab w:val="left" w:pos="1155"/>
        </w:tabs>
        <w:spacing w:line="360" w:lineRule="auto"/>
        <w:ind w:left="284" w:firstLine="142"/>
        <w:rPr>
          <w:rFonts w:eastAsia="Arial Unicode MS" w:cs="Times New Roman"/>
        </w:rPr>
      </w:pPr>
    </w:p>
    <w:p w14:paraId="382026E8" w14:textId="77777777" w:rsidR="00056CC1" w:rsidRDefault="00056CC1" w:rsidP="00D50FCA">
      <w:pPr>
        <w:pStyle w:val="Standard"/>
        <w:tabs>
          <w:tab w:val="left" w:pos="1155"/>
        </w:tabs>
        <w:spacing w:line="360" w:lineRule="auto"/>
        <w:ind w:left="284" w:firstLine="142"/>
        <w:rPr>
          <w:rFonts w:eastAsia="Arial Unicode MS" w:cs="Times New Roman"/>
        </w:rPr>
      </w:pPr>
    </w:p>
    <w:p w14:paraId="44819492" w14:textId="77777777" w:rsidR="004B185D" w:rsidRPr="00056CC1" w:rsidRDefault="004B185D" w:rsidP="00D50FCA">
      <w:pPr>
        <w:pStyle w:val="Standard"/>
        <w:tabs>
          <w:tab w:val="left" w:pos="1155"/>
        </w:tabs>
        <w:spacing w:line="360" w:lineRule="auto"/>
        <w:ind w:left="284" w:firstLine="142"/>
        <w:rPr>
          <w:rFonts w:eastAsia="Arial Unicode MS" w:cs="Times New Roman"/>
        </w:rPr>
      </w:pPr>
    </w:p>
    <w:p w14:paraId="5F6729B9" w14:textId="770DCBF9" w:rsidR="006414C8" w:rsidRPr="00056CC1" w:rsidRDefault="0019712E" w:rsidP="00D50FCA">
      <w:pPr>
        <w:pStyle w:val="Standard"/>
        <w:tabs>
          <w:tab w:val="left" w:pos="150"/>
        </w:tabs>
        <w:snapToGrid w:val="0"/>
        <w:spacing w:line="360" w:lineRule="auto"/>
        <w:ind w:left="360" w:right="5" w:hanging="360"/>
        <w:rPr>
          <w:rFonts w:cs="Times New Roman"/>
        </w:rPr>
      </w:pPr>
      <w:r w:rsidRPr="00056CC1">
        <w:rPr>
          <w:rFonts w:eastAsia="Times New Roman" w:cs="Times New Roman"/>
          <w:color w:val="000000"/>
        </w:rPr>
        <w:lastRenderedPageBreak/>
        <w:t>7</w:t>
      </w:r>
      <w:r w:rsidR="00E22632" w:rsidRPr="00056CC1">
        <w:rPr>
          <w:rFonts w:eastAsia="Times New Roman" w:cs="Times New Roman"/>
          <w:b/>
          <w:bCs/>
          <w:color w:val="000000"/>
        </w:rPr>
        <w:t xml:space="preserve">. </w:t>
      </w:r>
      <w:r w:rsidR="006414C8" w:rsidRPr="00056CC1">
        <w:rPr>
          <w:rFonts w:eastAsia="Times New Roman" w:cs="Times New Roman"/>
          <w:b/>
          <w:bCs/>
          <w:color w:val="000000"/>
        </w:rPr>
        <w:t>Informacja o przeznaczeniu nieruchomości do sprzedaży:</w:t>
      </w:r>
    </w:p>
    <w:p w14:paraId="720C08EE" w14:textId="058C089B" w:rsidR="00151789" w:rsidRPr="00056CC1" w:rsidRDefault="00EF424F" w:rsidP="00D50FCA">
      <w:pPr>
        <w:pStyle w:val="Standard"/>
        <w:tabs>
          <w:tab w:val="left" w:pos="150"/>
        </w:tabs>
        <w:snapToGrid w:val="0"/>
        <w:spacing w:line="360" w:lineRule="auto"/>
        <w:ind w:left="284" w:right="6"/>
        <w:rPr>
          <w:rFonts w:eastAsia="Times New Roman" w:cs="Times New Roman"/>
          <w:color w:val="000000"/>
        </w:rPr>
      </w:pPr>
      <w:r w:rsidRPr="00056CC1">
        <w:rPr>
          <w:rFonts w:eastAsia="Times New Roman" w:cs="Times New Roman"/>
          <w:color w:val="000000"/>
        </w:rPr>
        <w:t>Nieruchomoś</w:t>
      </w:r>
      <w:r w:rsidR="00685093" w:rsidRPr="00056CC1">
        <w:rPr>
          <w:rFonts w:eastAsia="Times New Roman" w:cs="Times New Roman"/>
          <w:color w:val="000000"/>
        </w:rPr>
        <w:t>ci</w:t>
      </w:r>
      <w:r w:rsidR="006414C8" w:rsidRPr="00056CC1">
        <w:rPr>
          <w:rFonts w:eastAsia="Times New Roman" w:cs="Times New Roman"/>
          <w:color w:val="000000"/>
        </w:rPr>
        <w:t xml:space="preserve"> został</w:t>
      </w:r>
      <w:r w:rsidR="00685093" w:rsidRPr="00056CC1">
        <w:rPr>
          <w:rFonts w:eastAsia="Times New Roman" w:cs="Times New Roman"/>
          <w:color w:val="000000"/>
        </w:rPr>
        <w:t>y</w:t>
      </w:r>
      <w:r w:rsidR="006414C8" w:rsidRPr="00056CC1">
        <w:rPr>
          <w:rFonts w:eastAsia="Times New Roman" w:cs="Times New Roman"/>
          <w:color w:val="000000"/>
        </w:rPr>
        <w:t xml:space="preserve"> przeznaczon</w:t>
      </w:r>
      <w:r w:rsidR="00685093" w:rsidRPr="00056CC1">
        <w:rPr>
          <w:rFonts w:eastAsia="Times New Roman" w:cs="Times New Roman"/>
          <w:color w:val="000000"/>
        </w:rPr>
        <w:t>e</w:t>
      </w:r>
      <w:r w:rsidR="006414C8" w:rsidRPr="00056CC1">
        <w:rPr>
          <w:rFonts w:eastAsia="Times New Roman" w:cs="Times New Roman"/>
          <w:color w:val="000000"/>
        </w:rPr>
        <w:t xml:space="preserve"> do sprzedaży w drodze przetargu ustnego nieograniczonego</w:t>
      </w:r>
      <w:r w:rsidR="00891CF6" w:rsidRPr="00056CC1">
        <w:rPr>
          <w:rFonts w:eastAsia="Times New Roman" w:cs="Times New Roman"/>
          <w:color w:val="000000"/>
        </w:rPr>
        <w:t>,</w:t>
      </w:r>
      <w:r w:rsidR="006414C8" w:rsidRPr="00056CC1">
        <w:rPr>
          <w:rFonts w:eastAsia="Times New Roman" w:cs="Times New Roman"/>
          <w:color w:val="000000"/>
        </w:rPr>
        <w:t xml:space="preserve"> na podstawie zarządzenia nr OR</w:t>
      </w:r>
      <w:r w:rsidR="00AB3624" w:rsidRPr="00056CC1">
        <w:rPr>
          <w:rFonts w:eastAsia="Times New Roman" w:cs="Times New Roman"/>
          <w:color w:val="000000"/>
        </w:rPr>
        <w:t>G-I.0050.</w:t>
      </w:r>
      <w:r w:rsidR="00685093" w:rsidRPr="00056CC1">
        <w:rPr>
          <w:rFonts w:eastAsia="Times New Roman" w:cs="Times New Roman"/>
          <w:color w:val="000000"/>
        </w:rPr>
        <w:t>18</w:t>
      </w:r>
      <w:r w:rsidR="00AB3624" w:rsidRPr="00056CC1">
        <w:rPr>
          <w:rFonts w:eastAsia="Times New Roman" w:cs="Times New Roman"/>
          <w:color w:val="000000"/>
        </w:rPr>
        <w:t>.202</w:t>
      </w:r>
      <w:r w:rsidR="00685093" w:rsidRPr="00056CC1">
        <w:rPr>
          <w:rFonts w:eastAsia="Times New Roman" w:cs="Times New Roman"/>
          <w:color w:val="000000"/>
        </w:rPr>
        <w:t>6</w:t>
      </w:r>
      <w:r w:rsidR="00AC15A7" w:rsidRPr="00056CC1">
        <w:rPr>
          <w:rFonts w:eastAsia="Times New Roman" w:cs="Times New Roman"/>
          <w:color w:val="000000"/>
        </w:rPr>
        <w:t xml:space="preserve"> </w:t>
      </w:r>
      <w:r w:rsidR="006414C8" w:rsidRPr="00056CC1">
        <w:rPr>
          <w:rFonts w:eastAsia="Times New Roman" w:cs="Times New Roman"/>
          <w:color w:val="000000"/>
        </w:rPr>
        <w:t>Prezydenta Miasta Wodzisławia Śląskiego</w:t>
      </w:r>
      <w:r w:rsidR="00271D8F" w:rsidRPr="00056CC1">
        <w:rPr>
          <w:rFonts w:eastAsia="Times New Roman" w:cs="Times New Roman"/>
          <w:color w:val="000000"/>
        </w:rPr>
        <w:t xml:space="preserve"> </w:t>
      </w:r>
      <w:r w:rsidR="006414C8" w:rsidRPr="00056CC1">
        <w:rPr>
          <w:rFonts w:eastAsia="Times New Roman" w:cs="Times New Roman"/>
          <w:color w:val="000000"/>
        </w:rPr>
        <w:t>z dnia</w:t>
      </w:r>
      <w:r w:rsidR="002B448C" w:rsidRPr="00056CC1">
        <w:rPr>
          <w:rFonts w:eastAsia="Times New Roman" w:cs="Times New Roman"/>
          <w:color w:val="000000"/>
        </w:rPr>
        <w:t xml:space="preserve"> </w:t>
      </w:r>
      <w:r w:rsidR="00685093" w:rsidRPr="00056CC1">
        <w:rPr>
          <w:rFonts w:eastAsia="Times New Roman" w:cs="Times New Roman"/>
          <w:color w:val="000000"/>
        </w:rPr>
        <w:t xml:space="preserve">26 stycznia </w:t>
      </w:r>
      <w:r w:rsidR="006414C8" w:rsidRPr="00056CC1">
        <w:rPr>
          <w:rFonts w:eastAsia="Times New Roman" w:cs="Times New Roman"/>
          <w:color w:val="000000"/>
        </w:rPr>
        <w:t>202</w:t>
      </w:r>
      <w:r w:rsidR="00685093" w:rsidRPr="00056CC1">
        <w:rPr>
          <w:rFonts w:eastAsia="Times New Roman" w:cs="Times New Roman"/>
          <w:color w:val="000000"/>
        </w:rPr>
        <w:t>6</w:t>
      </w:r>
      <w:r w:rsidR="006414C8" w:rsidRPr="00056CC1">
        <w:rPr>
          <w:rFonts w:eastAsia="Times New Roman" w:cs="Times New Roman"/>
          <w:color w:val="000000"/>
        </w:rPr>
        <w:t xml:space="preserve"> r.</w:t>
      </w:r>
    </w:p>
    <w:p w14:paraId="4934C7B9" w14:textId="77777777" w:rsidR="00056CC1" w:rsidRPr="00056CC1" w:rsidRDefault="00056CC1" w:rsidP="00D50FCA">
      <w:pPr>
        <w:pStyle w:val="Standard"/>
        <w:tabs>
          <w:tab w:val="left" w:pos="150"/>
        </w:tabs>
        <w:snapToGrid w:val="0"/>
        <w:spacing w:line="360" w:lineRule="auto"/>
        <w:ind w:left="284" w:right="6"/>
        <w:rPr>
          <w:rFonts w:eastAsia="Times New Roman" w:cs="Times New Roman"/>
          <w:color w:val="000000"/>
        </w:rPr>
      </w:pPr>
    </w:p>
    <w:p w14:paraId="0DDD6864" w14:textId="2DE128D8" w:rsidR="00E71E36" w:rsidRPr="00056CC1" w:rsidRDefault="00056CC1" w:rsidP="00D50FCA">
      <w:pPr>
        <w:pStyle w:val="Standard"/>
        <w:tabs>
          <w:tab w:val="left" w:pos="150"/>
        </w:tabs>
        <w:snapToGrid w:val="0"/>
        <w:spacing w:line="360" w:lineRule="auto"/>
        <w:ind w:left="360" w:right="6" w:hanging="360"/>
        <w:rPr>
          <w:rFonts w:cs="Times New Roman"/>
        </w:rPr>
      </w:pPr>
      <w:r w:rsidRPr="00056CC1">
        <w:rPr>
          <w:rFonts w:cs="Times New Roman"/>
        </w:rPr>
        <w:t>8</w:t>
      </w:r>
      <w:r w:rsidRPr="00056CC1">
        <w:rPr>
          <w:rFonts w:cs="Times New Roman"/>
          <w:b/>
          <w:bCs/>
        </w:rPr>
        <w:t>.</w:t>
      </w:r>
      <w:r w:rsidR="00213EE9" w:rsidRPr="00056CC1">
        <w:rPr>
          <w:rFonts w:cs="Times New Roman"/>
          <w:b/>
          <w:bCs/>
        </w:rPr>
        <w:t xml:space="preserve"> </w:t>
      </w:r>
      <w:r w:rsidR="00E71E36" w:rsidRPr="00056CC1">
        <w:rPr>
          <w:rFonts w:cs="Times New Roman"/>
          <w:b/>
          <w:bCs/>
        </w:rPr>
        <w:t>Termin do złożenia wniosków</w:t>
      </w:r>
      <w:r w:rsidR="00E71E36" w:rsidRPr="00056CC1">
        <w:rPr>
          <w:rFonts w:cs="Times New Roman"/>
        </w:rPr>
        <w:t xml:space="preserve"> przez osoby, którym przysługuje pierwszeństwo w nabyciu nieruchomości, na podstawie art. 34 ust. 1 pkt 1 i 2 ustawy o gospodarce nieruchomościami upłynął w dnia 19 marca 2026 r.</w:t>
      </w:r>
    </w:p>
    <w:p w14:paraId="667F61B6" w14:textId="77777777" w:rsidR="004F7324" w:rsidRPr="00056CC1" w:rsidRDefault="004F7324" w:rsidP="00D50FCA">
      <w:pPr>
        <w:pStyle w:val="Standard"/>
        <w:tabs>
          <w:tab w:val="left" w:pos="240"/>
        </w:tabs>
        <w:spacing w:line="360" w:lineRule="auto"/>
        <w:ind w:left="360" w:hanging="360"/>
        <w:rPr>
          <w:rFonts w:cs="Times New Roman"/>
          <w:color w:val="000000"/>
        </w:rPr>
      </w:pPr>
    </w:p>
    <w:p w14:paraId="40CAA490" w14:textId="6B914628" w:rsidR="004F7324" w:rsidRPr="00056CC1" w:rsidRDefault="00056CC1" w:rsidP="00D50FCA">
      <w:pPr>
        <w:pStyle w:val="Standard"/>
        <w:tabs>
          <w:tab w:val="left" w:pos="240"/>
        </w:tabs>
        <w:spacing w:line="360" w:lineRule="auto"/>
        <w:ind w:left="360" w:hanging="360"/>
        <w:rPr>
          <w:rFonts w:cs="Times New Roman"/>
          <w:color w:val="000000"/>
        </w:rPr>
      </w:pPr>
      <w:r w:rsidRPr="00056CC1">
        <w:rPr>
          <w:rFonts w:cs="Times New Roman"/>
          <w:color w:val="000000"/>
        </w:rPr>
        <w:t>9</w:t>
      </w:r>
      <w:r w:rsidR="004F7324" w:rsidRPr="00056CC1">
        <w:rPr>
          <w:rFonts w:cs="Times New Roman"/>
          <w:color w:val="000000"/>
        </w:rPr>
        <w:t xml:space="preserve">. </w:t>
      </w:r>
      <w:r w:rsidR="004F7324" w:rsidRPr="00056CC1">
        <w:rPr>
          <w:rFonts w:cs="Times New Roman"/>
          <w:b/>
          <w:bCs/>
          <w:color w:val="000000"/>
        </w:rPr>
        <w:t>Termin przeprowadzenia poprzedniego przetargu:</w:t>
      </w:r>
    </w:p>
    <w:p w14:paraId="0B2B87C3" w14:textId="703E7D0E" w:rsidR="004F7324" w:rsidRPr="00056CC1" w:rsidRDefault="004F7324" w:rsidP="00D50FCA">
      <w:pPr>
        <w:pStyle w:val="Standard"/>
        <w:spacing w:line="360" w:lineRule="auto"/>
        <w:ind w:left="284"/>
        <w:rPr>
          <w:rFonts w:cs="Times New Roman"/>
          <w:color w:val="000000"/>
        </w:rPr>
      </w:pPr>
      <w:r w:rsidRPr="00056CC1">
        <w:rPr>
          <w:rFonts w:cs="Times New Roman"/>
          <w:color w:val="000000"/>
        </w:rPr>
        <w:t>Pierwszy przetarg ustny nieograniczony przeprowadzono w dniu 28 maja 2026 r., który zakończył się wynikiem negatywnym.</w:t>
      </w:r>
    </w:p>
    <w:p w14:paraId="241345FE" w14:textId="77777777" w:rsidR="00DC5698" w:rsidRPr="00056CC1" w:rsidRDefault="00DC5698" w:rsidP="00D50FCA">
      <w:pPr>
        <w:pStyle w:val="Standard"/>
        <w:tabs>
          <w:tab w:val="left" w:pos="150"/>
        </w:tabs>
        <w:snapToGrid w:val="0"/>
        <w:spacing w:line="360" w:lineRule="auto"/>
        <w:ind w:left="360" w:right="6" w:hanging="360"/>
        <w:rPr>
          <w:rFonts w:cs="Times New Roman"/>
        </w:rPr>
      </w:pPr>
    </w:p>
    <w:p w14:paraId="0BB10315" w14:textId="5F7188E3" w:rsidR="00145F8C" w:rsidRPr="00056CC1" w:rsidRDefault="00056CC1" w:rsidP="00D50FCA">
      <w:pPr>
        <w:pStyle w:val="Standard"/>
        <w:tabs>
          <w:tab w:val="left" w:pos="284"/>
        </w:tabs>
        <w:spacing w:line="360" w:lineRule="auto"/>
        <w:ind w:left="284" w:hanging="284"/>
        <w:rPr>
          <w:rFonts w:cs="Times New Roman"/>
          <w:color w:val="000000"/>
        </w:rPr>
      </w:pPr>
      <w:r w:rsidRPr="00056CC1">
        <w:rPr>
          <w:rFonts w:cs="Times New Roman"/>
        </w:rPr>
        <w:t>10</w:t>
      </w:r>
      <w:r w:rsidR="00145F8C" w:rsidRPr="00056CC1">
        <w:rPr>
          <w:rFonts w:cs="Times New Roman"/>
        </w:rPr>
        <w:t>.</w:t>
      </w:r>
      <w:r w:rsidR="00C4688E" w:rsidRPr="00056CC1">
        <w:rPr>
          <w:rFonts w:cs="Times New Roman"/>
        </w:rPr>
        <w:t xml:space="preserve"> </w:t>
      </w:r>
      <w:r w:rsidR="00145F8C" w:rsidRPr="00056CC1">
        <w:rPr>
          <w:rFonts w:cs="Times New Roman"/>
          <w:b/>
          <w:bCs/>
          <w:color w:val="000000"/>
        </w:rPr>
        <w:t>Przed przystąpieniem do przetargu</w:t>
      </w:r>
      <w:r w:rsidR="00145F8C" w:rsidRPr="00056CC1">
        <w:rPr>
          <w:rFonts w:cs="Times New Roman"/>
          <w:color w:val="000000"/>
        </w:rPr>
        <w:t xml:space="preserve"> uczestnicy przetargu zobowiązani są do zapoznania się z lokalizacją i zagospodarowaniem nieruchomości w terenie, przeznaczeniem nieruchomości w miejscowym planie </w:t>
      </w:r>
      <w:r w:rsidR="00DC5698" w:rsidRPr="00056CC1">
        <w:rPr>
          <w:rFonts w:cs="Times New Roman"/>
          <w:color w:val="000000"/>
        </w:rPr>
        <w:t xml:space="preserve">zagospodarowania przestrzennego </w:t>
      </w:r>
      <w:r w:rsidR="00145F8C" w:rsidRPr="00056CC1">
        <w:rPr>
          <w:rFonts w:cs="Times New Roman"/>
          <w:color w:val="000000"/>
        </w:rPr>
        <w:t xml:space="preserve">miasta </w:t>
      </w:r>
      <w:r w:rsidR="00DC5698" w:rsidRPr="00056CC1">
        <w:rPr>
          <w:rFonts w:cs="Times New Roman"/>
          <w:color w:val="000000"/>
        </w:rPr>
        <w:t xml:space="preserve">Wodzisławia Śląskiego </w:t>
      </w:r>
      <w:r w:rsidR="00145F8C" w:rsidRPr="00056CC1">
        <w:rPr>
          <w:rFonts w:cs="Times New Roman"/>
          <w:color w:val="000000"/>
        </w:rPr>
        <w:t>oraz usytuowaniem istniejącego uzbrojenia, określonego na mapie zasadniczej prowadzonej przez Powiatowy Ośrodek Dokumentacji Geodezyjnej</w:t>
      </w:r>
      <w:r>
        <w:rPr>
          <w:rFonts w:cs="Times New Roman"/>
          <w:color w:val="000000"/>
        </w:rPr>
        <w:t xml:space="preserve"> </w:t>
      </w:r>
      <w:r w:rsidR="00145F8C" w:rsidRPr="00056CC1">
        <w:rPr>
          <w:rFonts w:cs="Times New Roman"/>
          <w:color w:val="000000"/>
        </w:rPr>
        <w:t>i</w:t>
      </w:r>
      <w:r>
        <w:rPr>
          <w:rFonts w:cs="Times New Roman"/>
          <w:color w:val="000000"/>
        </w:rPr>
        <w:t> </w:t>
      </w:r>
      <w:r w:rsidR="00145F8C" w:rsidRPr="00056CC1">
        <w:rPr>
          <w:rFonts w:cs="Times New Roman"/>
          <w:color w:val="000000"/>
        </w:rPr>
        <w:t>Kartograficznej w Wodzisławiu Śląskim.</w:t>
      </w:r>
    </w:p>
    <w:p w14:paraId="324E90E2" w14:textId="77777777" w:rsidR="004F7324" w:rsidRPr="00056CC1" w:rsidRDefault="004F7324" w:rsidP="00D50FCA">
      <w:pPr>
        <w:pStyle w:val="Standard"/>
        <w:tabs>
          <w:tab w:val="left" w:pos="567"/>
        </w:tabs>
        <w:spacing w:line="360" w:lineRule="auto"/>
        <w:ind w:left="426" w:hanging="426"/>
        <w:rPr>
          <w:rFonts w:cs="Times New Roman"/>
          <w:color w:val="000000"/>
        </w:rPr>
      </w:pPr>
    </w:p>
    <w:p w14:paraId="02E75069" w14:textId="5DEC476D" w:rsidR="00E71E36" w:rsidRPr="00056CC1" w:rsidRDefault="00E22632" w:rsidP="00D50FCA">
      <w:pPr>
        <w:pStyle w:val="Standard"/>
        <w:spacing w:line="360" w:lineRule="auto"/>
        <w:ind w:left="426" w:hanging="426"/>
        <w:rPr>
          <w:rFonts w:cs="Times New Roman"/>
          <w:color w:val="000000"/>
        </w:rPr>
      </w:pPr>
      <w:r w:rsidRPr="00056CC1">
        <w:rPr>
          <w:rFonts w:cs="Times New Roman"/>
          <w:b/>
        </w:rPr>
        <w:t xml:space="preserve">Warunki przetargu: </w:t>
      </w:r>
    </w:p>
    <w:p w14:paraId="0CD4A43E" w14:textId="5D511EAD" w:rsidR="006414C8" w:rsidRPr="00056CC1" w:rsidRDefault="006414C8" w:rsidP="00D50FCA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426" w:hanging="426"/>
        <w:rPr>
          <w:rFonts w:cs="Times New Roman"/>
          <w:color w:val="000000"/>
        </w:rPr>
      </w:pPr>
      <w:r w:rsidRPr="00056CC1">
        <w:rPr>
          <w:rFonts w:cs="Times New Roman"/>
          <w:b/>
          <w:bCs/>
          <w:color w:val="000000"/>
        </w:rPr>
        <w:t>Termin i miejsce przetargu:</w:t>
      </w:r>
    </w:p>
    <w:p w14:paraId="54AD864F" w14:textId="4F46F426" w:rsidR="006414C8" w:rsidRPr="00056CC1" w:rsidRDefault="006414C8" w:rsidP="00D50FCA">
      <w:pPr>
        <w:pStyle w:val="Standard"/>
        <w:spacing w:line="360" w:lineRule="auto"/>
        <w:ind w:left="284"/>
        <w:rPr>
          <w:rFonts w:cs="Times New Roman"/>
        </w:rPr>
      </w:pPr>
      <w:r w:rsidRPr="00056CC1">
        <w:rPr>
          <w:rFonts w:cs="Times New Roman"/>
          <w:color w:val="000000"/>
        </w:rPr>
        <w:t xml:space="preserve">Przetarg odbędzie się w dniu </w:t>
      </w:r>
      <w:r w:rsidR="00C54709" w:rsidRPr="00056CC1">
        <w:rPr>
          <w:rFonts w:cs="Times New Roman"/>
          <w:b/>
          <w:bCs/>
          <w:color w:val="000000"/>
        </w:rPr>
        <w:t>2</w:t>
      </w:r>
      <w:r w:rsidR="004F7324" w:rsidRPr="00056CC1">
        <w:rPr>
          <w:rFonts w:cs="Times New Roman"/>
          <w:b/>
          <w:bCs/>
          <w:color w:val="000000"/>
        </w:rPr>
        <w:t>6</w:t>
      </w:r>
      <w:r w:rsidR="009D245C" w:rsidRPr="00056CC1">
        <w:rPr>
          <w:rFonts w:cs="Times New Roman"/>
          <w:b/>
          <w:bCs/>
          <w:color w:val="000000"/>
        </w:rPr>
        <w:t xml:space="preserve"> </w:t>
      </w:r>
      <w:r w:rsidR="004F7324" w:rsidRPr="00056CC1">
        <w:rPr>
          <w:rFonts w:cs="Times New Roman"/>
          <w:b/>
          <w:bCs/>
          <w:color w:val="000000"/>
        </w:rPr>
        <w:t>listopada</w:t>
      </w:r>
      <w:r w:rsidR="009D245C" w:rsidRPr="00056CC1">
        <w:rPr>
          <w:rFonts w:cs="Times New Roman"/>
          <w:b/>
          <w:bCs/>
          <w:color w:val="000000"/>
        </w:rPr>
        <w:t xml:space="preserve"> 202</w:t>
      </w:r>
      <w:r w:rsidR="00EE7CD0" w:rsidRPr="00056CC1">
        <w:rPr>
          <w:rFonts w:cs="Times New Roman"/>
          <w:b/>
          <w:bCs/>
          <w:color w:val="000000"/>
        </w:rPr>
        <w:t>6</w:t>
      </w:r>
      <w:r w:rsidR="009D245C" w:rsidRPr="00056CC1">
        <w:rPr>
          <w:rFonts w:cs="Times New Roman"/>
          <w:b/>
          <w:bCs/>
          <w:color w:val="000000"/>
        </w:rPr>
        <w:t xml:space="preserve"> r.</w:t>
      </w:r>
      <w:r w:rsidR="009D245C" w:rsidRPr="00056CC1">
        <w:rPr>
          <w:rFonts w:cs="Times New Roman"/>
          <w:color w:val="000000"/>
        </w:rPr>
        <w:t xml:space="preserve"> </w:t>
      </w:r>
      <w:r w:rsidRPr="00056CC1">
        <w:rPr>
          <w:rFonts w:cs="Times New Roman"/>
          <w:b/>
          <w:bCs/>
          <w:color w:val="000000"/>
        </w:rPr>
        <w:t>o godzinie 1</w:t>
      </w:r>
      <w:r w:rsidR="0067359C" w:rsidRPr="00056CC1">
        <w:rPr>
          <w:rFonts w:cs="Times New Roman"/>
          <w:b/>
          <w:bCs/>
          <w:color w:val="000000"/>
        </w:rPr>
        <w:t>0</w:t>
      </w:r>
      <w:r w:rsidR="009D245C" w:rsidRPr="00056CC1">
        <w:rPr>
          <w:rFonts w:cs="Times New Roman"/>
          <w:b/>
          <w:bCs/>
          <w:color w:val="000000"/>
        </w:rPr>
        <w:t>:</w:t>
      </w:r>
      <w:r w:rsidRPr="00056CC1">
        <w:rPr>
          <w:rFonts w:cs="Times New Roman"/>
          <w:b/>
          <w:bCs/>
          <w:color w:val="000000"/>
        </w:rPr>
        <w:t>00 (czwartek)</w:t>
      </w:r>
      <w:r w:rsidR="00DA61FF" w:rsidRPr="00056CC1">
        <w:rPr>
          <w:rFonts w:cs="Times New Roman"/>
          <w:b/>
          <w:bCs/>
          <w:color w:val="000000"/>
        </w:rPr>
        <w:t xml:space="preserve"> </w:t>
      </w:r>
      <w:r w:rsidRPr="00056CC1">
        <w:rPr>
          <w:rFonts w:cs="Times New Roman"/>
          <w:color w:val="000000"/>
        </w:rPr>
        <w:t xml:space="preserve">w Urzędzie Miasta Wodzisławia Śląskiego przy ul. </w:t>
      </w:r>
      <w:proofErr w:type="spellStart"/>
      <w:r w:rsidRPr="00056CC1">
        <w:rPr>
          <w:rFonts w:cs="Times New Roman"/>
          <w:color w:val="000000"/>
        </w:rPr>
        <w:t>Bogumińskiej</w:t>
      </w:r>
      <w:proofErr w:type="spellEnd"/>
      <w:r w:rsidRPr="00056CC1">
        <w:rPr>
          <w:rFonts w:cs="Times New Roman"/>
          <w:color w:val="000000"/>
        </w:rPr>
        <w:t xml:space="preserve"> 4</w:t>
      </w:r>
      <w:r w:rsidR="00917093" w:rsidRPr="00056CC1">
        <w:rPr>
          <w:rFonts w:cs="Times New Roman"/>
          <w:color w:val="000000"/>
        </w:rPr>
        <w:t>A</w:t>
      </w:r>
      <w:r w:rsidRPr="00056CC1">
        <w:rPr>
          <w:rFonts w:cs="Times New Roman"/>
          <w:color w:val="000000"/>
        </w:rPr>
        <w:t xml:space="preserve">, sala </w:t>
      </w:r>
      <w:r w:rsidR="00EE7CD0" w:rsidRPr="00056CC1">
        <w:rPr>
          <w:rFonts w:cs="Times New Roman"/>
          <w:color w:val="000000"/>
        </w:rPr>
        <w:t>2</w:t>
      </w:r>
      <w:r w:rsidR="004F7324" w:rsidRPr="00056CC1">
        <w:rPr>
          <w:rFonts w:cs="Times New Roman"/>
          <w:color w:val="000000"/>
        </w:rPr>
        <w:t>00</w:t>
      </w:r>
      <w:r w:rsidRPr="00056CC1">
        <w:rPr>
          <w:rFonts w:cs="Times New Roman"/>
          <w:color w:val="000000"/>
        </w:rPr>
        <w:t>, piętro I</w:t>
      </w:r>
      <w:r w:rsidR="00EE7CD0" w:rsidRPr="00056CC1">
        <w:rPr>
          <w:rFonts w:cs="Times New Roman"/>
          <w:color w:val="000000"/>
        </w:rPr>
        <w:t>I</w:t>
      </w:r>
      <w:r w:rsidRPr="00056CC1">
        <w:rPr>
          <w:rFonts w:cs="Times New Roman"/>
        </w:rPr>
        <w:t>.</w:t>
      </w:r>
    </w:p>
    <w:p w14:paraId="7E5A3808" w14:textId="77777777" w:rsidR="00152E4A" w:rsidRPr="00056CC1" w:rsidRDefault="00152E4A" w:rsidP="00D50FCA">
      <w:pPr>
        <w:pStyle w:val="Standard"/>
        <w:spacing w:line="360" w:lineRule="auto"/>
        <w:ind w:left="284"/>
        <w:rPr>
          <w:rFonts w:cs="Times New Roman"/>
        </w:rPr>
      </w:pPr>
    </w:p>
    <w:p w14:paraId="20066FD9" w14:textId="73791527" w:rsidR="006414C8" w:rsidRPr="00056CC1" w:rsidRDefault="006414C8" w:rsidP="00D50FCA">
      <w:pPr>
        <w:pStyle w:val="Standard"/>
        <w:numPr>
          <w:ilvl w:val="0"/>
          <w:numId w:val="14"/>
        </w:numPr>
        <w:tabs>
          <w:tab w:val="left" w:pos="360"/>
        </w:tabs>
        <w:spacing w:line="360" w:lineRule="auto"/>
        <w:ind w:hanging="720"/>
        <w:rPr>
          <w:rFonts w:cs="Times New Roman"/>
        </w:rPr>
      </w:pPr>
      <w:r w:rsidRPr="00056CC1">
        <w:rPr>
          <w:rFonts w:cs="Times New Roman"/>
          <w:b/>
          <w:bCs/>
        </w:rPr>
        <w:t>Forma, termin i miejsce wniesienia wadium:</w:t>
      </w:r>
    </w:p>
    <w:p w14:paraId="710412DA" w14:textId="7799EAB0" w:rsidR="00152E4A" w:rsidRPr="00056CC1" w:rsidRDefault="006414C8" w:rsidP="00D50FCA">
      <w:pPr>
        <w:pStyle w:val="Standard"/>
        <w:spacing w:line="360" w:lineRule="auto"/>
        <w:ind w:left="426" w:hanging="142"/>
        <w:rPr>
          <w:rFonts w:cs="Times New Roman"/>
        </w:rPr>
      </w:pPr>
      <w:r w:rsidRPr="00056CC1">
        <w:rPr>
          <w:rFonts w:cs="Times New Roman"/>
        </w:rPr>
        <w:t>1) Przystępujący do przetargu, winien wnieść wadium w podanej wysokości w formie pieniężnej przelewem na rachunek Urzędu Miasta Wodzisławia Śląskiego nr 19 1240 4357 1111 0010 3970 9094 Bank Pekao S.A.</w:t>
      </w:r>
      <w:r w:rsidR="00E627D8" w:rsidRPr="00056CC1">
        <w:rPr>
          <w:rFonts w:cs="Times New Roman"/>
        </w:rPr>
        <w:t>,</w:t>
      </w:r>
      <w:r w:rsidRPr="00056CC1">
        <w:rPr>
          <w:rFonts w:cs="Times New Roman"/>
        </w:rPr>
        <w:t xml:space="preserve"> </w:t>
      </w:r>
      <w:r w:rsidRPr="00056CC1">
        <w:rPr>
          <w:rFonts w:cs="Times New Roman"/>
          <w:b/>
          <w:bCs/>
        </w:rPr>
        <w:t xml:space="preserve">do dnia </w:t>
      </w:r>
      <w:r w:rsidR="004F7324" w:rsidRPr="00056CC1">
        <w:rPr>
          <w:rFonts w:cs="Times New Roman"/>
          <w:b/>
          <w:bCs/>
        </w:rPr>
        <w:t>18</w:t>
      </w:r>
      <w:r w:rsidR="009D245C" w:rsidRPr="00056CC1">
        <w:rPr>
          <w:rFonts w:cs="Times New Roman"/>
          <w:b/>
          <w:bCs/>
        </w:rPr>
        <w:t xml:space="preserve"> </w:t>
      </w:r>
      <w:r w:rsidR="004F7324" w:rsidRPr="00056CC1">
        <w:rPr>
          <w:rFonts w:cs="Times New Roman"/>
          <w:b/>
          <w:bCs/>
        </w:rPr>
        <w:t>listopada</w:t>
      </w:r>
      <w:r w:rsidR="009D245C" w:rsidRPr="00056CC1">
        <w:rPr>
          <w:rFonts w:cs="Times New Roman"/>
          <w:b/>
          <w:bCs/>
        </w:rPr>
        <w:t xml:space="preserve"> 202</w:t>
      </w:r>
      <w:r w:rsidR="00152E4A" w:rsidRPr="00056CC1">
        <w:rPr>
          <w:rFonts w:cs="Times New Roman"/>
          <w:b/>
          <w:bCs/>
        </w:rPr>
        <w:t>6</w:t>
      </w:r>
      <w:r w:rsidR="009D245C" w:rsidRPr="00056CC1">
        <w:rPr>
          <w:rFonts w:cs="Times New Roman"/>
          <w:b/>
          <w:bCs/>
        </w:rPr>
        <w:t xml:space="preserve"> r.</w:t>
      </w:r>
      <w:r w:rsidRPr="00056CC1">
        <w:rPr>
          <w:rFonts w:cs="Times New Roman"/>
        </w:rPr>
        <w:t xml:space="preserve">, </w:t>
      </w:r>
      <w:r w:rsidRPr="00056CC1">
        <w:rPr>
          <w:rFonts w:cs="Times New Roman"/>
          <w:b/>
          <w:bCs/>
        </w:rPr>
        <w:t>tytułem wadium</w:t>
      </w:r>
      <w:r w:rsidR="00220E83" w:rsidRPr="00056CC1">
        <w:rPr>
          <w:rFonts w:cs="Times New Roman"/>
          <w:b/>
          <w:bCs/>
        </w:rPr>
        <w:t>,</w:t>
      </w:r>
      <w:r w:rsidR="00045436" w:rsidRPr="00056CC1">
        <w:rPr>
          <w:rFonts w:cs="Times New Roman"/>
          <w:b/>
          <w:bCs/>
        </w:rPr>
        <w:t xml:space="preserve"> </w:t>
      </w:r>
      <w:r w:rsidR="00220E83" w:rsidRPr="00056CC1">
        <w:rPr>
          <w:rFonts w:cs="Times New Roman"/>
          <w:b/>
          <w:bCs/>
        </w:rPr>
        <w:t>działk</w:t>
      </w:r>
      <w:r w:rsidR="00152E4A" w:rsidRPr="00056CC1">
        <w:rPr>
          <w:rFonts w:cs="Times New Roman"/>
          <w:b/>
          <w:bCs/>
        </w:rPr>
        <w:t>i</w:t>
      </w:r>
      <w:r w:rsidR="00220E83" w:rsidRPr="00056CC1">
        <w:rPr>
          <w:rFonts w:cs="Times New Roman"/>
          <w:b/>
          <w:bCs/>
        </w:rPr>
        <w:t xml:space="preserve"> </w:t>
      </w:r>
      <w:r w:rsidRPr="00056CC1">
        <w:rPr>
          <w:rFonts w:cs="Times New Roman"/>
          <w:b/>
          <w:bCs/>
        </w:rPr>
        <w:t>ul.</w:t>
      </w:r>
      <w:r w:rsidR="009D245C" w:rsidRPr="00056CC1">
        <w:rPr>
          <w:rFonts w:cs="Times New Roman"/>
          <w:b/>
          <w:bCs/>
        </w:rPr>
        <w:t xml:space="preserve"> S</w:t>
      </w:r>
      <w:r w:rsidR="00152E4A" w:rsidRPr="00056CC1">
        <w:rPr>
          <w:rFonts w:cs="Times New Roman"/>
          <w:b/>
          <w:bCs/>
        </w:rPr>
        <w:t>tefana Batorego</w:t>
      </w:r>
      <w:r w:rsidRPr="00056CC1">
        <w:rPr>
          <w:rFonts w:cs="Times New Roman"/>
        </w:rPr>
        <w:t>. Za datę wniesienia wadium uważa się dzień uznania rachunku Miasta Wodzisławia Śląskiego.</w:t>
      </w:r>
    </w:p>
    <w:p w14:paraId="44542B48" w14:textId="30D9B823" w:rsidR="00152E4A" w:rsidRPr="00056CC1" w:rsidRDefault="00152E4A" w:rsidP="00D50FCA">
      <w:pPr>
        <w:pStyle w:val="PreformattedText"/>
        <w:spacing w:line="360" w:lineRule="auto"/>
        <w:ind w:left="426" w:hanging="142"/>
        <w:rPr>
          <w:rFonts w:ascii="Times New Roman" w:hAnsi="Times New Roman" w:cs="Times New Roman"/>
          <w:b/>
          <w:bCs/>
          <w:sz w:val="24"/>
          <w:szCs w:val="24"/>
        </w:rPr>
      </w:pPr>
      <w:r w:rsidRPr="00056CC1">
        <w:rPr>
          <w:rFonts w:ascii="Times New Roman" w:hAnsi="Times New Roman" w:cs="Times New Roman"/>
          <w:sz w:val="24"/>
          <w:szCs w:val="24"/>
        </w:rPr>
        <w:t xml:space="preserve">2) </w:t>
      </w:r>
      <w:r w:rsidRPr="00056CC1">
        <w:rPr>
          <w:rFonts w:ascii="Times New Roman" w:hAnsi="Times New Roman" w:cs="Times New Roman"/>
          <w:b/>
          <w:bCs/>
          <w:sz w:val="24"/>
          <w:szCs w:val="24"/>
        </w:rPr>
        <w:t>Dowód wniesienia wadium powinien wskazywać: tytuł wpłaty oraz określać kto dokonał wpłaty: imię i nazwisko lub nazwa spółki, firmy itp.,</w:t>
      </w:r>
    </w:p>
    <w:p w14:paraId="6C0D4D2F" w14:textId="77777777" w:rsidR="00152E4A" w:rsidRPr="00056CC1" w:rsidRDefault="00152E4A" w:rsidP="00D50FCA">
      <w:pPr>
        <w:pStyle w:val="Standard"/>
        <w:tabs>
          <w:tab w:val="left" w:pos="567"/>
        </w:tabs>
        <w:spacing w:line="360" w:lineRule="auto"/>
        <w:ind w:left="426" w:hanging="142"/>
        <w:rPr>
          <w:rFonts w:cs="Times New Roman"/>
        </w:rPr>
      </w:pPr>
      <w:r w:rsidRPr="00056CC1">
        <w:rPr>
          <w:rFonts w:cs="Times New Roman"/>
        </w:rPr>
        <w:t xml:space="preserve">3) W przetargu mogą brać udział wyłącznie osoby wskazane w opisie przelewu lub osoby </w:t>
      </w:r>
      <w:r w:rsidRPr="00056CC1">
        <w:rPr>
          <w:rFonts w:cs="Times New Roman"/>
        </w:rPr>
        <w:lastRenderedPageBreak/>
        <w:t>reprezentujące podmiot jej pełnomocnicy ze stosownym pełnomocnictwem.</w:t>
      </w:r>
    </w:p>
    <w:p w14:paraId="5C804115" w14:textId="510160D7" w:rsidR="00152E4A" w:rsidRPr="00056CC1" w:rsidRDefault="00C4688E" w:rsidP="00D50FCA">
      <w:pPr>
        <w:pStyle w:val="Standard"/>
        <w:tabs>
          <w:tab w:val="left" w:pos="567"/>
        </w:tabs>
        <w:spacing w:line="360" w:lineRule="auto"/>
        <w:ind w:left="426" w:hanging="142"/>
        <w:rPr>
          <w:rFonts w:cs="Times New Roman"/>
          <w:color w:val="000000"/>
        </w:rPr>
      </w:pPr>
      <w:r w:rsidRPr="00056CC1">
        <w:rPr>
          <w:rFonts w:cs="Times New Roman"/>
        </w:rPr>
        <w:t xml:space="preserve">4) </w:t>
      </w:r>
      <w:r w:rsidR="00152E4A" w:rsidRPr="00056CC1">
        <w:rPr>
          <w:rFonts w:eastAsia="Arial Unicode MS" w:cs="Times New Roman"/>
          <w:bCs/>
          <w:color w:val="000000"/>
        </w:rPr>
        <w:t>Warunkiem uczestnictwa w przetargu jest dokonanie</w:t>
      </w:r>
      <w:r w:rsidR="00152E4A" w:rsidRPr="00056CC1">
        <w:rPr>
          <w:rFonts w:eastAsia="Arial Unicode MS" w:cs="Times New Roman"/>
          <w:b/>
          <w:color w:val="000000"/>
        </w:rPr>
        <w:t xml:space="preserve"> </w:t>
      </w:r>
      <w:r w:rsidR="00152E4A" w:rsidRPr="00056CC1">
        <w:rPr>
          <w:rFonts w:eastAsia="Arial Unicode MS" w:cs="Times New Roman"/>
          <w:bCs/>
          <w:color w:val="000000"/>
        </w:rPr>
        <w:t>wpłaty wadium w wymaganym terminie i wysokości, osobiste stawiennictwo w dniu przetargu</w:t>
      </w:r>
      <w:r w:rsidR="00152E4A" w:rsidRPr="00056CC1">
        <w:rPr>
          <w:rFonts w:eastAsia="Arial Unicode MS" w:cs="Times New Roman"/>
          <w:b/>
          <w:color w:val="000000"/>
        </w:rPr>
        <w:t>.</w:t>
      </w:r>
    </w:p>
    <w:p w14:paraId="24A2FB44" w14:textId="77777777" w:rsidR="00526ACF" w:rsidRPr="00056CC1" w:rsidRDefault="00526ACF" w:rsidP="00D50FCA">
      <w:pPr>
        <w:pStyle w:val="Akapitzlist"/>
        <w:rPr>
          <w:rFonts w:ascii="Times New Roman" w:hAnsi="Times New Roman" w:cs="Times New Roman"/>
          <w:color w:val="000000"/>
          <w:sz w:val="24"/>
          <w:szCs w:val="24"/>
        </w:rPr>
      </w:pPr>
    </w:p>
    <w:p w14:paraId="3B841DE6" w14:textId="0ECEA56A" w:rsidR="00152E4A" w:rsidRPr="00056CC1" w:rsidRDefault="00152E4A" w:rsidP="00D50FCA">
      <w:pPr>
        <w:pStyle w:val="Standard"/>
        <w:numPr>
          <w:ilvl w:val="0"/>
          <w:numId w:val="14"/>
        </w:numPr>
        <w:tabs>
          <w:tab w:val="left" w:pos="240"/>
        </w:tabs>
        <w:spacing w:line="360" w:lineRule="auto"/>
        <w:ind w:left="284" w:hanging="284"/>
        <w:rPr>
          <w:rFonts w:cs="Times New Roman"/>
          <w:color w:val="000000"/>
        </w:rPr>
      </w:pPr>
      <w:r w:rsidRPr="00056CC1">
        <w:rPr>
          <w:rFonts w:eastAsia="Arial Unicode MS" w:cs="Times New Roman"/>
          <w:b/>
          <w:color w:val="000000"/>
        </w:rPr>
        <w:t>Uczestni</w:t>
      </w:r>
      <w:r w:rsidR="00953F4A" w:rsidRPr="00056CC1">
        <w:rPr>
          <w:rFonts w:eastAsia="Arial Unicode MS" w:cs="Times New Roman"/>
          <w:b/>
          <w:color w:val="000000"/>
        </w:rPr>
        <w:t>cy</w:t>
      </w:r>
      <w:r w:rsidRPr="00056CC1">
        <w:rPr>
          <w:rFonts w:eastAsia="Arial Unicode MS" w:cs="Times New Roman"/>
          <w:b/>
          <w:color w:val="000000"/>
        </w:rPr>
        <w:t xml:space="preserve"> przed otwarciem przetargu powinien przedłożyć komisji przetargowej:</w:t>
      </w:r>
    </w:p>
    <w:p w14:paraId="55EAD579" w14:textId="13EE4295" w:rsidR="00114A7F" w:rsidRPr="00056CC1" w:rsidRDefault="00152E4A" w:rsidP="00D50FCA">
      <w:pPr>
        <w:pStyle w:val="PreformattedText"/>
        <w:spacing w:line="360" w:lineRule="auto"/>
        <w:ind w:left="284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056CC1">
        <w:rPr>
          <w:rFonts w:ascii="Times New Roman" w:eastAsia="Arial Unicode MS" w:hAnsi="Times New Roman" w:cs="Times New Roman"/>
          <w:color w:val="000000"/>
          <w:sz w:val="24"/>
          <w:szCs w:val="24"/>
        </w:rPr>
        <w:t>1) dowód tożsamości</w:t>
      </w:r>
      <w:r w:rsidR="00114A7F" w:rsidRPr="00056CC1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w formie tradycyjnej lub cyfrowy dokument tożsamości </w:t>
      </w:r>
      <w:proofErr w:type="spellStart"/>
      <w:r w:rsidR="00114A7F" w:rsidRPr="00056CC1">
        <w:rPr>
          <w:rFonts w:ascii="Times New Roman" w:eastAsia="Arial Unicode MS" w:hAnsi="Times New Roman" w:cs="Times New Roman"/>
          <w:color w:val="000000"/>
          <w:sz w:val="24"/>
          <w:szCs w:val="24"/>
        </w:rPr>
        <w:t>mObywatel</w:t>
      </w:r>
      <w:proofErr w:type="spellEnd"/>
      <w:r w:rsidR="004C2942" w:rsidRPr="00056CC1">
        <w:rPr>
          <w:rFonts w:ascii="Times New Roman" w:eastAsia="Arial Unicode MS" w:hAnsi="Times New Roman" w:cs="Times New Roman"/>
          <w:color w:val="000000"/>
          <w:sz w:val="24"/>
          <w:szCs w:val="24"/>
        </w:rPr>
        <w:t>,</w:t>
      </w:r>
    </w:p>
    <w:p w14:paraId="68146AC2" w14:textId="77777777" w:rsidR="00152E4A" w:rsidRPr="00056CC1" w:rsidRDefault="00152E4A" w:rsidP="00D50FCA">
      <w:pPr>
        <w:pStyle w:val="Standard"/>
        <w:tabs>
          <w:tab w:val="left" w:pos="567"/>
        </w:tabs>
        <w:spacing w:line="360" w:lineRule="auto"/>
        <w:ind w:left="568" w:hanging="284"/>
        <w:rPr>
          <w:rFonts w:eastAsia="Times New Roman" w:cs="Times New Roman"/>
        </w:rPr>
      </w:pPr>
      <w:r w:rsidRPr="00056CC1">
        <w:rPr>
          <w:rFonts w:eastAsia="Arial Unicode MS" w:cs="Times New Roman"/>
          <w:color w:val="000000"/>
        </w:rPr>
        <w:t>2) oświadczenie</w:t>
      </w:r>
      <w:r w:rsidRPr="00056CC1">
        <w:rPr>
          <w:rFonts w:eastAsia="Arial Unicode MS" w:cs="Times New Roman"/>
          <w:b/>
          <w:bCs/>
          <w:color w:val="000000"/>
        </w:rPr>
        <w:t xml:space="preserve"> </w:t>
      </w:r>
      <w:r w:rsidRPr="00056CC1">
        <w:rPr>
          <w:rFonts w:eastAsia="Arial Unicode MS" w:cs="Times New Roman"/>
          <w:color w:val="000000"/>
        </w:rPr>
        <w:t xml:space="preserve">- </w:t>
      </w:r>
      <w:r w:rsidRPr="00056CC1">
        <w:rPr>
          <w:rFonts w:eastAsia="Arial Unicode MS" w:cs="Times New Roman"/>
          <w:b/>
          <w:bCs/>
          <w:color w:val="000000"/>
        </w:rPr>
        <w:t>załącznik nr 1,</w:t>
      </w:r>
      <w:r w:rsidRPr="00056CC1">
        <w:rPr>
          <w:rFonts w:eastAsia="Arial Unicode MS" w:cs="Times New Roman"/>
          <w:color w:val="000000"/>
        </w:rPr>
        <w:t xml:space="preserve"> </w:t>
      </w:r>
      <w:r w:rsidRPr="00056CC1">
        <w:rPr>
          <w:rFonts w:eastAsia="Times New Roman" w:cs="Times New Roman"/>
        </w:rPr>
        <w:t xml:space="preserve">zgoda drugiego małżonka na nabycie w jego imieniu nieruchomości objętej przetargiem w przypadku niemożliwości obecności w przetargu obojga małżonków </w:t>
      </w:r>
      <w:r w:rsidRPr="00056CC1">
        <w:rPr>
          <w:rFonts w:eastAsia="Arial Unicode MS" w:cs="Times New Roman"/>
          <w:color w:val="000000"/>
        </w:rPr>
        <w:t>(osoby pozostające w ustawowym ustroju wspólności majątkowej)</w:t>
      </w:r>
      <w:r w:rsidRPr="00056CC1">
        <w:rPr>
          <w:rFonts w:eastAsia="Times New Roman" w:cs="Times New Roman"/>
        </w:rPr>
        <w:t>.</w:t>
      </w:r>
    </w:p>
    <w:p w14:paraId="28A5201D" w14:textId="44BC2D5F" w:rsidR="00DC5698" w:rsidRPr="00056CC1" w:rsidRDefault="00152E4A" w:rsidP="00D50FCA">
      <w:pPr>
        <w:pStyle w:val="Standard"/>
        <w:tabs>
          <w:tab w:val="left" w:pos="567"/>
        </w:tabs>
        <w:spacing w:line="360" w:lineRule="auto"/>
        <w:ind w:left="568" w:hanging="1"/>
        <w:rPr>
          <w:rFonts w:eastAsia="Arial Unicode MS" w:cs="Times New Roman"/>
          <w:color w:val="000000"/>
        </w:rPr>
      </w:pPr>
      <w:r w:rsidRPr="00056CC1">
        <w:rPr>
          <w:rFonts w:eastAsia="Times New Roman" w:cs="Times New Roman"/>
        </w:rPr>
        <w:t xml:space="preserve">oświadczenie - </w:t>
      </w:r>
      <w:r w:rsidRPr="00056CC1">
        <w:rPr>
          <w:rFonts w:eastAsia="Times New Roman" w:cs="Times New Roman"/>
          <w:b/>
          <w:bCs/>
        </w:rPr>
        <w:t>załącznik nr 2</w:t>
      </w:r>
      <w:r w:rsidRPr="00056CC1">
        <w:rPr>
          <w:rFonts w:eastAsia="Times New Roman" w:cs="Times New Roman"/>
        </w:rPr>
        <w:t>, w przypadku gdy nieruchomość będzie nabywana przez osoby posiadające majątek odrębn</w:t>
      </w:r>
      <w:r w:rsidR="00616B25" w:rsidRPr="00056CC1">
        <w:rPr>
          <w:rFonts w:eastAsia="Times New Roman" w:cs="Times New Roman"/>
        </w:rPr>
        <w:t>y</w:t>
      </w:r>
      <w:r w:rsidRPr="00056CC1">
        <w:rPr>
          <w:rFonts w:eastAsia="Times New Roman" w:cs="Times New Roman"/>
        </w:rPr>
        <w:t>,</w:t>
      </w:r>
      <w:r w:rsidRPr="00056CC1">
        <w:rPr>
          <w:rFonts w:eastAsia="Arial Unicode MS" w:cs="Times New Roman"/>
          <w:color w:val="000000"/>
        </w:rPr>
        <w:t xml:space="preserve"> </w:t>
      </w:r>
    </w:p>
    <w:p w14:paraId="1653C0AE" w14:textId="27E11970" w:rsidR="00152E4A" w:rsidRPr="00056CC1" w:rsidRDefault="00152E4A" w:rsidP="00D50FCA">
      <w:pPr>
        <w:pStyle w:val="PreformattedText"/>
        <w:spacing w:line="360" w:lineRule="auto"/>
        <w:ind w:left="567" w:hanging="283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056CC1">
        <w:rPr>
          <w:rFonts w:ascii="Times New Roman" w:eastAsia="Arial Unicode MS" w:hAnsi="Times New Roman" w:cs="Times New Roman"/>
          <w:color w:val="000000"/>
          <w:sz w:val="24"/>
          <w:szCs w:val="24"/>
        </w:rPr>
        <w:t>3) uczestnik przetargu może być reprezentowany przez pełnomocnika na podstawie pisemnego pełnomocnictwa, zawierającego zgodę na reprezentowanie w przetargu</w:t>
      </w:r>
      <w:r w:rsidR="00B43979" w:rsidRPr="00056CC1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056CC1">
        <w:rPr>
          <w:rFonts w:ascii="Times New Roman" w:eastAsia="Arial Unicode MS" w:hAnsi="Times New Roman" w:cs="Times New Roman"/>
          <w:color w:val="000000"/>
          <w:sz w:val="24"/>
          <w:szCs w:val="24"/>
        </w:rPr>
        <w:t>w celu odpłatnego nabycia nieruchomości z notarialnym poświadczeniem podpisu,</w:t>
      </w:r>
    </w:p>
    <w:p w14:paraId="2613A3C3" w14:textId="33297783" w:rsidR="00152E4A" w:rsidRPr="00056CC1" w:rsidRDefault="00152E4A" w:rsidP="00D50FCA">
      <w:pPr>
        <w:pStyle w:val="PreformattedText"/>
        <w:spacing w:line="360" w:lineRule="auto"/>
        <w:ind w:left="568" w:hanging="284"/>
        <w:rPr>
          <w:rFonts w:ascii="Times New Roman" w:hAnsi="Times New Roman" w:cs="Times New Roman"/>
          <w:sz w:val="24"/>
          <w:szCs w:val="24"/>
        </w:rPr>
      </w:pPr>
      <w:r w:rsidRPr="00056CC1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4) </w:t>
      </w:r>
      <w:r w:rsidRPr="00056CC1">
        <w:rPr>
          <w:rFonts w:ascii="Times New Roman" w:eastAsia="Times New Roman" w:hAnsi="Times New Roman" w:cs="Times New Roman"/>
          <w:sz w:val="24"/>
          <w:szCs w:val="24"/>
        </w:rPr>
        <w:t xml:space="preserve">pisemnego oświadczenia o zapoznaniu się z </w:t>
      </w:r>
      <w:r w:rsidR="00526ACF" w:rsidRPr="00056CC1">
        <w:rPr>
          <w:rFonts w:ascii="Times New Roman" w:hAnsi="Times New Roman" w:cs="Times New Roman"/>
          <w:color w:val="000000"/>
          <w:sz w:val="24"/>
          <w:szCs w:val="24"/>
        </w:rPr>
        <w:t xml:space="preserve">lokalizacją i zagospodarowaniem nieruchomości w terenie, przeznaczeniem nieruchomości w miejscowym planie zagospodarowania przestrzennego miasta </w:t>
      </w:r>
      <w:r w:rsidR="00DC5698" w:rsidRPr="00056CC1">
        <w:rPr>
          <w:rFonts w:ascii="Times New Roman" w:hAnsi="Times New Roman" w:cs="Times New Roman"/>
          <w:color w:val="000000"/>
          <w:sz w:val="24"/>
          <w:szCs w:val="24"/>
        </w:rPr>
        <w:t xml:space="preserve">Wodzisławia Śląskiego </w:t>
      </w:r>
      <w:r w:rsidR="00526ACF" w:rsidRPr="00056CC1">
        <w:rPr>
          <w:rFonts w:ascii="Times New Roman" w:hAnsi="Times New Roman" w:cs="Times New Roman"/>
          <w:color w:val="000000"/>
          <w:sz w:val="24"/>
          <w:szCs w:val="24"/>
        </w:rPr>
        <w:t xml:space="preserve">oraz usytuowaniem istniejącego uzbrojenia na działkach </w:t>
      </w:r>
      <w:r w:rsidRPr="00056CC1">
        <w:rPr>
          <w:rFonts w:ascii="Times New Roman" w:eastAsia="Times New Roman" w:hAnsi="Times New Roman" w:cs="Times New Roman"/>
          <w:sz w:val="24"/>
          <w:szCs w:val="24"/>
        </w:rPr>
        <w:t>oraz warunkami przetargu określonymi</w:t>
      </w:r>
      <w:r w:rsidR="00DC5698" w:rsidRPr="00056CC1">
        <w:rPr>
          <w:rFonts w:ascii="Times New Roman" w:eastAsia="Times New Roman" w:hAnsi="Times New Roman" w:cs="Times New Roman"/>
          <w:sz w:val="24"/>
          <w:szCs w:val="24"/>
        </w:rPr>
        <w:br/>
      </w:r>
      <w:r w:rsidRPr="00056CC1">
        <w:rPr>
          <w:rFonts w:ascii="Times New Roman" w:eastAsia="Times New Roman" w:hAnsi="Times New Roman" w:cs="Times New Roman"/>
          <w:sz w:val="24"/>
          <w:szCs w:val="24"/>
        </w:rPr>
        <w:t>w ogłoszeniu</w:t>
      </w:r>
      <w:r w:rsidR="00D966D1" w:rsidRPr="00056C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6CC1">
        <w:rPr>
          <w:rFonts w:ascii="Times New Roman" w:eastAsia="Times New Roman" w:hAnsi="Times New Roman" w:cs="Times New Roman"/>
          <w:sz w:val="24"/>
          <w:szCs w:val="24"/>
        </w:rPr>
        <w:t xml:space="preserve">o przetargu i przyjęciu ich bez zastrzeżeń </w:t>
      </w:r>
      <w:r w:rsidRPr="00056CC1">
        <w:rPr>
          <w:rFonts w:ascii="Times New Roman" w:hAnsi="Times New Roman" w:cs="Times New Roman"/>
          <w:sz w:val="24"/>
          <w:szCs w:val="24"/>
        </w:rPr>
        <w:t>(</w:t>
      </w:r>
      <w:r w:rsidRPr="00056CC1">
        <w:rPr>
          <w:rFonts w:ascii="Times New Roman" w:hAnsi="Times New Roman" w:cs="Times New Roman"/>
          <w:b/>
          <w:bCs/>
          <w:sz w:val="24"/>
          <w:szCs w:val="24"/>
        </w:rPr>
        <w:t>oświadczenie do odbioru</w:t>
      </w:r>
      <w:r w:rsidR="00DC5698" w:rsidRPr="00056CC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56CC1">
        <w:rPr>
          <w:rFonts w:ascii="Times New Roman" w:hAnsi="Times New Roman" w:cs="Times New Roman"/>
          <w:b/>
          <w:bCs/>
          <w:sz w:val="24"/>
          <w:szCs w:val="24"/>
        </w:rPr>
        <w:t>w dniu przetargu</w:t>
      </w:r>
      <w:r w:rsidRPr="00056CC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A30A919" w14:textId="77777777" w:rsidR="00E57C92" w:rsidRPr="00056CC1" w:rsidRDefault="00E57C92" w:rsidP="00D50FCA">
      <w:pPr>
        <w:pStyle w:val="PreformattedText"/>
        <w:spacing w:line="360" w:lineRule="auto"/>
        <w:ind w:left="568" w:hanging="284"/>
        <w:rPr>
          <w:rFonts w:ascii="Times New Roman" w:hAnsi="Times New Roman" w:cs="Times New Roman"/>
          <w:sz w:val="24"/>
          <w:szCs w:val="24"/>
        </w:rPr>
      </w:pPr>
    </w:p>
    <w:p w14:paraId="036EE5EE" w14:textId="4A6CD6ED" w:rsidR="00EC78E4" w:rsidRPr="00056CC1" w:rsidRDefault="00E57C92" w:rsidP="00D50FCA">
      <w:pPr>
        <w:pStyle w:val="PreformattedText"/>
        <w:numPr>
          <w:ilvl w:val="0"/>
          <w:numId w:val="14"/>
        </w:numPr>
        <w:spacing w:line="36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056CC1">
        <w:rPr>
          <w:rFonts w:ascii="Times New Roman" w:hAnsi="Times New Roman" w:cs="Times New Roman"/>
          <w:b/>
          <w:bCs/>
          <w:sz w:val="24"/>
          <w:szCs w:val="24"/>
        </w:rPr>
        <w:t>O wysokości postąpienia decydują uczestnicy przetargu</w:t>
      </w:r>
      <w:r w:rsidRPr="00056CC1">
        <w:rPr>
          <w:rFonts w:ascii="Times New Roman" w:hAnsi="Times New Roman" w:cs="Times New Roman"/>
          <w:sz w:val="24"/>
          <w:szCs w:val="24"/>
        </w:rPr>
        <w:t>, z tym że postąpienie nie może wynosić mniej niż 1% ceny wywoławczej z zaokrągleniem w górę do pełnych dziesiątek złotych (minimalne postąpienie 36.000,00 zł).</w:t>
      </w:r>
    </w:p>
    <w:p w14:paraId="0A1E609B" w14:textId="77777777" w:rsidR="00E57C92" w:rsidRPr="00056CC1" w:rsidRDefault="00E57C92" w:rsidP="00D50FCA">
      <w:pPr>
        <w:pStyle w:val="PreformattedText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F3B3486" w14:textId="56101440" w:rsidR="00152E4A" w:rsidRPr="00056CC1" w:rsidRDefault="00E57C92" w:rsidP="00D50FCA">
      <w:pPr>
        <w:pStyle w:val="Standard"/>
        <w:spacing w:line="360" w:lineRule="auto"/>
        <w:ind w:left="284" w:hanging="142"/>
        <w:rPr>
          <w:rFonts w:cs="Times New Roman"/>
        </w:rPr>
      </w:pPr>
      <w:r w:rsidRPr="00056CC1">
        <w:rPr>
          <w:rFonts w:cs="Times New Roman"/>
        </w:rPr>
        <w:t>5</w:t>
      </w:r>
      <w:r w:rsidR="00152E4A" w:rsidRPr="00056CC1">
        <w:rPr>
          <w:rFonts w:cs="Times New Roman"/>
        </w:rPr>
        <w:t xml:space="preserve">. </w:t>
      </w:r>
      <w:r w:rsidR="00152E4A" w:rsidRPr="00056CC1">
        <w:rPr>
          <w:rFonts w:cs="Times New Roman"/>
          <w:b/>
          <w:bCs/>
        </w:rPr>
        <w:t>Wpłacone wadium przez uczestników przetargu podlega</w:t>
      </w:r>
      <w:r w:rsidR="00152E4A" w:rsidRPr="00056CC1">
        <w:rPr>
          <w:rFonts w:cs="Times New Roman"/>
        </w:rPr>
        <w:t>:</w:t>
      </w:r>
    </w:p>
    <w:p w14:paraId="7D5ADECE" w14:textId="77777777" w:rsidR="00152E4A" w:rsidRPr="00056CC1" w:rsidRDefault="00152E4A" w:rsidP="00D50FCA">
      <w:pPr>
        <w:pStyle w:val="Standard"/>
        <w:tabs>
          <w:tab w:val="left" w:pos="145"/>
        </w:tabs>
        <w:spacing w:line="360" w:lineRule="auto"/>
        <w:ind w:left="426" w:hanging="142"/>
        <w:rPr>
          <w:rFonts w:cs="Times New Roman"/>
        </w:rPr>
      </w:pPr>
      <w:r w:rsidRPr="00056CC1">
        <w:rPr>
          <w:rFonts w:cs="Times New Roman"/>
        </w:rPr>
        <w:t>1) zaliczeniu na poczet ceny nabycia nieruchomości dla wygrywającego przetarg,</w:t>
      </w:r>
    </w:p>
    <w:p w14:paraId="4AC1FBCD" w14:textId="77777777" w:rsidR="0094592A" w:rsidRPr="00056CC1" w:rsidRDefault="00152E4A" w:rsidP="00D50FCA">
      <w:pPr>
        <w:pStyle w:val="Standard"/>
        <w:tabs>
          <w:tab w:val="left" w:pos="567"/>
          <w:tab w:val="left" w:pos="709"/>
        </w:tabs>
        <w:spacing w:line="360" w:lineRule="auto"/>
        <w:ind w:left="568" w:hanging="284"/>
        <w:rPr>
          <w:rFonts w:cs="Times New Roman"/>
        </w:rPr>
      </w:pPr>
      <w:r w:rsidRPr="00056CC1">
        <w:rPr>
          <w:rFonts w:cs="Times New Roman"/>
        </w:rPr>
        <w:t>2) zwrotowi pozostałym uczestnikom, którzy przetargu nie wygrają, na podany rachunek, nie później niż przed upływem trzech dni od dnia zamknięcia przetargu</w:t>
      </w:r>
      <w:r w:rsidR="0094592A" w:rsidRPr="00056CC1">
        <w:rPr>
          <w:rFonts w:cs="Times New Roman"/>
        </w:rPr>
        <w:t>.</w:t>
      </w:r>
    </w:p>
    <w:p w14:paraId="1E36173F" w14:textId="77777777" w:rsidR="0094592A" w:rsidRPr="00056CC1" w:rsidRDefault="0094592A" w:rsidP="00D50FCA">
      <w:pPr>
        <w:pStyle w:val="Standard"/>
        <w:tabs>
          <w:tab w:val="left" w:pos="567"/>
          <w:tab w:val="left" w:pos="709"/>
        </w:tabs>
        <w:spacing w:line="360" w:lineRule="auto"/>
        <w:ind w:left="568" w:hanging="284"/>
        <w:rPr>
          <w:rFonts w:cs="Times New Roman"/>
        </w:rPr>
      </w:pPr>
    </w:p>
    <w:p w14:paraId="62F72F85" w14:textId="77777777" w:rsidR="003D74AF" w:rsidRPr="00056CC1" w:rsidRDefault="00152E4A" w:rsidP="00D50FCA">
      <w:pPr>
        <w:pStyle w:val="Standard"/>
        <w:numPr>
          <w:ilvl w:val="0"/>
          <w:numId w:val="16"/>
        </w:numPr>
        <w:tabs>
          <w:tab w:val="left" w:pos="426"/>
          <w:tab w:val="left" w:pos="567"/>
        </w:tabs>
        <w:spacing w:line="360" w:lineRule="auto"/>
        <w:ind w:left="426" w:hanging="284"/>
        <w:rPr>
          <w:rFonts w:cs="Times New Roman"/>
        </w:rPr>
      </w:pPr>
      <w:r w:rsidRPr="00056CC1">
        <w:rPr>
          <w:rFonts w:cs="Times New Roman"/>
          <w:b/>
          <w:bCs/>
        </w:rPr>
        <w:t xml:space="preserve">Organizator przetargu jest </w:t>
      </w:r>
      <w:r w:rsidR="00C4688E" w:rsidRPr="00056CC1">
        <w:rPr>
          <w:rFonts w:cs="Times New Roman"/>
          <w:b/>
          <w:bCs/>
        </w:rPr>
        <w:t>z</w:t>
      </w:r>
      <w:r w:rsidRPr="00056CC1">
        <w:rPr>
          <w:rFonts w:cs="Times New Roman"/>
          <w:b/>
          <w:bCs/>
        </w:rPr>
        <w:t>obowiązany zawiadomić</w:t>
      </w:r>
      <w:r w:rsidRPr="00056CC1">
        <w:rPr>
          <w:rFonts w:cs="Times New Roman"/>
        </w:rPr>
        <w:t xml:space="preserve"> osobę ustaloną jako nabywca nieruchomości o miejscu i terminie zawarcia umowy sprzedaży, najpóźniej w ciągu</w:t>
      </w:r>
    </w:p>
    <w:p w14:paraId="7D1CE0FF" w14:textId="2673F4DC" w:rsidR="004B4BD7" w:rsidRPr="00056CC1" w:rsidRDefault="00152E4A" w:rsidP="00D50FCA">
      <w:pPr>
        <w:pStyle w:val="Standard"/>
        <w:tabs>
          <w:tab w:val="left" w:pos="426"/>
          <w:tab w:val="left" w:pos="567"/>
        </w:tabs>
        <w:spacing w:line="360" w:lineRule="auto"/>
        <w:ind w:left="426"/>
        <w:rPr>
          <w:rFonts w:cs="Times New Roman"/>
        </w:rPr>
      </w:pPr>
      <w:r w:rsidRPr="00056CC1">
        <w:rPr>
          <w:rFonts w:cs="Times New Roman"/>
        </w:rPr>
        <w:t>21 dni od dnia rozstrzygnięcia przetargu. Wyznaczony termin nie może być krótszy niż</w:t>
      </w:r>
      <w:r w:rsidR="003D74AF" w:rsidRPr="00056CC1">
        <w:rPr>
          <w:rFonts w:cs="Times New Roman"/>
        </w:rPr>
        <w:t xml:space="preserve"> </w:t>
      </w:r>
      <w:r w:rsidR="00D50FCA">
        <w:rPr>
          <w:rFonts w:cs="Times New Roman"/>
        </w:rPr>
        <w:br/>
      </w:r>
      <w:r w:rsidRPr="00056CC1">
        <w:rPr>
          <w:rFonts w:cs="Times New Roman"/>
        </w:rPr>
        <w:t>7 dni od dnia doręczenia zawiadomienia</w:t>
      </w:r>
      <w:r w:rsidR="004B4BD7" w:rsidRPr="00056CC1">
        <w:rPr>
          <w:rFonts w:cs="Times New Roman"/>
        </w:rPr>
        <w:t>.</w:t>
      </w:r>
    </w:p>
    <w:p w14:paraId="7FE301E5" w14:textId="77777777" w:rsidR="006B3E9F" w:rsidRDefault="004B4BD7" w:rsidP="006B3E9F">
      <w:pPr>
        <w:pStyle w:val="Standard"/>
        <w:numPr>
          <w:ilvl w:val="0"/>
          <w:numId w:val="16"/>
        </w:numPr>
        <w:tabs>
          <w:tab w:val="left" w:pos="426"/>
          <w:tab w:val="left" w:pos="567"/>
        </w:tabs>
        <w:spacing w:line="360" w:lineRule="auto"/>
        <w:ind w:left="426" w:hanging="284"/>
        <w:rPr>
          <w:rFonts w:cs="Times New Roman"/>
        </w:rPr>
      </w:pPr>
      <w:r w:rsidRPr="00056CC1">
        <w:rPr>
          <w:rFonts w:cs="Times New Roman"/>
          <w:b/>
          <w:bCs/>
        </w:rPr>
        <w:lastRenderedPageBreak/>
        <w:t>Organizator przetargu może odstąpić od zawarcia umowy</w:t>
      </w:r>
      <w:r w:rsidRPr="00056CC1">
        <w:rPr>
          <w:rFonts w:cs="Times New Roman"/>
        </w:rPr>
        <w:t>, j</w:t>
      </w:r>
      <w:r w:rsidR="00152E4A" w:rsidRPr="00056CC1">
        <w:rPr>
          <w:rFonts w:cs="Times New Roman"/>
        </w:rPr>
        <w:t>eżeli osoba ustalona jak</w:t>
      </w:r>
      <w:r w:rsidRPr="00056CC1">
        <w:rPr>
          <w:rFonts w:cs="Times New Roman"/>
        </w:rPr>
        <w:t xml:space="preserve">o </w:t>
      </w:r>
      <w:r w:rsidR="00152E4A" w:rsidRPr="00056CC1">
        <w:rPr>
          <w:rFonts w:cs="Times New Roman"/>
        </w:rPr>
        <w:t>nabywca nieruchomości nie przystąpi bez usprawiedliwienia do zawarcia umowy miejscu i terminie podanym w zawiadomieniu, a wpłacone wadium nie podlega zwrotowi.</w:t>
      </w:r>
    </w:p>
    <w:p w14:paraId="3051E3F1" w14:textId="77777777" w:rsidR="006B3E9F" w:rsidRDefault="006B3E9F" w:rsidP="006B3E9F">
      <w:pPr>
        <w:pStyle w:val="Standard"/>
        <w:tabs>
          <w:tab w:val="left" w:pos="426"/>
          <w:tab w:val="left" w:pos="567"/>
        </w:tabs>
        <w:spacing w:line="360" w:lineRule="auto"/>
        <w:ind w:left="426"/>
        <w:rPr>
          <w:rFonts w:cs="Times New Roman"/>
        </w:rPr>
      </w:pPr>
    </w:p>
    <w:p w14:paraId="69FD7177" w14:textId="4F3358D0" w:rsidR="0094592A" w:rsidRPr="006B3E9F" w:rsidRDefault="0094592A" w:rsidP="006B3E9F">
      <w:pPr>
        <w:pStyle w:val="Standard"/>
        <w:numPr>
          <w:ilvl w:val="0"/>
          <w:numId w:val="16"/>
        </w:numPr>
        <w:tabs>
          <w:tab w:val="left" w:pos="426"/>
          <w:tab w:val="left" w:pos="567"/>
        </w:tabs>
        <w:spacing w:line="360" w:lineRule="auto"/>
        <w:ind w:left="426" w:hanging="284"/>
        <w:rPr>
          <w:rFonts w:cs="Times New Roman"/>
        </w:rPr>
      </w:pPr>
      <w:r w:rsidRPr="006B3E9F">
        <w:rPr>
          <w:rFonts w:cs="Times New Roman"/>
          <w:b/>
          <w:bCs/>
        </w:rPr>
        <w:t xml:space="preserve">Nabywca nieruchomości ustalony w przetargu zobowiązany jest przed zawarciem umowy notarialnej: </w:t>
      </w:r>
    </w:p>
    <w:p w14:paraId="3AC8086A" w14:textId="60BC84BD" w:rsidR="0072134D" w:rsidRPr="00056CC1" w:rsidRDefault="0094592A" w:rsidP="00D50FCA">
      <w:pPr>
        <w:pStyle w:val="Tekstpodstawowy3"/>
        <w:tabs>
          <w:tab w:val="left" w:pos="709"/>
        </w:tabs>
        <w:spacing w:after="0" w:line="360" w:lineRule="auto"/>
        <w:ind w:left="426" w:hanging="142"/>
        <w:rPr>
          <w:rFonts w:cs="Times New Roman"/>
          <w:sz w:val="24"/>
          <w:szCs w:val="24"/>
        </w:rPr>
      </w:pPr>
      <w:r w:rsidRPr="00056CC1">
        <w:rPr>
          <w:rFonts w:cs="Times New Roman"/>
          <w:sz w:val="24"/>
          <w:szCs w:val="24"/>
        </w:rPr>
        <w:t>1) do wpłacenia ceny nabycia nieruchomości osiągniętej w przetargu plus należy podatek VAT, pomniejszonej o wpłacone wadium</w:t>
      </w:r>
      <w:r w:rsidR="0072134D" w:rsidRPr="00056CC1">
        <w:rPr>
          <w:rFonts w:cs="Times New Roman"/>
          <w:sz w:val="24"/>
          <w:szCs w:val="24"/>
        </w:rPr>
        <w:t>,</w:t>
      </w:r>
    </w:p>
    <w:p w14:paraId="28B07828" w14:textId="77777777" w:rsidR="0094592A" w:rsidRPr="00056CC1" w:rsidRDefault="0094592A" w:rsidP="00D50FCA">
      <w:pPr>
        <w:pStyle w:val="Tekstpodstawowy3"/>
        <w:tabs>
          <w:tab w:val="left" w:pos="426"/>
        </w:tabs>
        <w:spacing w:after="0" w:line="360" w:lineRule="auto"/>
        <w:ind w:left="568" w:hanging="284"/>
        <w:rPr>
          <w:rFonts w:cs="Times New Roman"/>
          <w:sz w:val="24"/>
          <w:szCs w:val="24"/>
        </w:rPr>
      </w:pPr>
      <w:r w:rsidRPr="00056CC1">
        <w:rPr>
          <w:rFonts w:cs="Times New Roman"/>
          <w:sz w:val="24"/>
          <w:szCs w:val="24"/>
        </w:rPr>
        <w:t>2) pokrycia kosztów notarialnych i sądowych związanych z nabyciem nieruchomości.</w:t>
      </w:r>
    </w:p>
    <w:p w14:paraId="0DC2C338" w14:textId="77777777" w:rsidR="00C65AE8" w:rsidRPr="00056CC1" w:rsidRDefault="00C65AE8" w:rsidP="00D50FCA">
      <w:pPr>
        <w:pStyle w:val="Tekstpodstawowy3"/>
        <w:tabs>
          <w:tab w:val="left" w:pos="426"/>
        </w:tabs>
        <w:spacing w:after="0" w:line="360" w:lineRule="auto"/>
        <w:ind w:left="568" w:hanging="284"/>
        <w:rPr>
          <w:rFonts w:cs="Times New Roman"/>
          <w:sz w:val="24"/>
          <w:szCs w:val="24"/>
        </w:rPr>
      </w:pPr>
    </w:p>
    <w:p w14:paraId="4D4D8F13" w14:textId="2109BA44" w:rsidR="00563F21" w:rsidRDefault="00E57C92" w:rsidP="00D50FCA">
      <w:pPr>
        <w:pStyle w:val="Standard"/>
        <w:tabs>
          <w:tab w:val="left" w:pos="-435"/>
          <w:tab w:val="left" w:pos="426"/>
        </w:tabs>
        <w:spacing w:line="360" w:lineRule="auto"/>
        <w:ind w:left="426" w:hanging="284"/>
        <w:rPr>
          <w:rFonts w:eastAsia="Arial" w:cs="Times New Roman"/>
          <w:color w:val="000000"/>
        </w:rPr>
      </w:pPr>
      <w:r w:rsidRPr="00056CC1">
        <w:rPr>
          <w:rFonts w:cs="Times New Roman"/>
          <w:color w:val="000000"/>
        </w:rPr>
        <w:t>9</w:t>
      </w:r>
      <w:r w:rsidR="00563F21" w:rsidRPr="00056CC1">
        <w:rPr>
          <w:rFonts w:cs="Times New Roman"/>
          <w:color w:val="000000"/>
        </w:rPr>
        <w:t xml:space="preserve">. </w:t>
      </w:r>
      <w:r w:rsidR="00563F21" w:rsidRPr="00056CC1">
        <w:rPr>
          <w:rFonts w:eastAsia="Arial" w:cs="Times New Roman"/>
          <w:color w:val="000000"/>
        </w:rPr>
        <w:t>Przetarg przeprowadzony</w:t>
      </w:r>
      <w:r w:rsidR="00563F21" w:rsidRPr="00056CC1">
        <w:rPr>
          <w:rFonts w:eastAsia="Arial" w:cs="Times New Roman"/>
          <w:b/>
          <w:bCs/>
          <w:color w:val="000000"/>
        </w:rPr>
        <w:t xml:space="preserve"> </w:t>
      </w:r>
      <w:r w:rsidR="00563F21" w:rsidRPr="00056CC1">
        <w:rPr>
          <w:rFonts w:eastAsia="Arial" w:cs="Times New Roman"/>
          <w:color w:val="000000"/>
        </w:rPr>
        <w:t>zostanie na podstawie</w:t>
      </w:r>
      <w:r w:rsidR="00563F21" w:rsidRPr="00056CC1">
        <w:rPr>
          <w:rFonts w:eastAsia="Arial" w:cs="Times New Roman"/>
          <w:b/>
          <w:bCs/>
          <w:color w:val="000000"/>
        </w:rPr>
        <w:t xml:space="preserve"> </w:t>
      </w:r>
      <w:r w:rsidR="00563F21" w:rsidRPr="00056CC1">
        <w:rPr>
          <w:rFonts w:eastAsia="Arial" w:cs="Times New Roman"/>
          <w:color w:val="000000"/>
        </w:rPr>
        <w:t>rozporządzenia Rady Ministrów z dnia 14 września 2004 r. w sprawie sposobu i trybu przeprowadzania przetargów oraz rokowań na zbycie nieruchomości (tekst jednolity Dz.U. z 2021 r. poz. 2213).</w:t>
      </w:r>
    </w:p>
    <w:p w14:paraId="421F7B9C" w14:textId="77777777" w:rsidR="00AD7D55" w:rsidRPr="00056CC1" w:rsidRDefault="00AD7D55" w:rsidP="00D50FCA">
      <w:pPr>
        <w:pStyle w:val="Standard"/>
        <w:tabs>
          <w:tab w:val="left" w:pos="-435"/>
          <w:tab w:val="left" w:pos="426"/>
        </w:tabs>
        <w:spacing w:line="360" w:lineRule="auto"/>
        <w:ind w:left="426" w:hanging="284"/>
        <w:rPr>
          <w:rFonts w:cs="Times New Roman"/>
          <w:color w:val="000000"/>
        </w:rPr>
      </w:pPr>
    </w:p>
    <w:p w14:paraId="3376981B" w14:textId="0D38354E" w:rsidR="00563F21" w:rsidRPr="00056CC1" w:rsidRDefault="00E57C92" w:rsidP="00D50FCA">
      <w:pPr>
        <w:pStyle w:val="Standard"/>
        <w:tabs>
          <w:tab w:val="left" w:pos="142"/>
        </w:tabs>
        <w:suppressAutoHyphens w:val="0"/>
        <w:spacing w:line="360" w:lineRule="auto"/>
        <w:ind w:left="426" w:hanging="284"/>
        <w:rPr>
          <w:rFonts w:cs="Times New Roman"/>
          <w:color w:val="000000"/>
        </w:rPr>
      </w:pPr>
      <w:r w:rsidRPr="00056CC1">
        <w:rPr>
          <w:rFonts w:cs="Times New Roman"/>
        </w:rPr>
        <w:t>10</w:t>
      </w:r>
      <w:r w:rsidR="00563F21" w:rsidRPr="00056CC1">
        <w:rPr>
          <w:rFonts w:cs="Times New Roman"/>
        </w:rPr>
        <w:t>.</w:t>
      </w:r>
      <w:r w:rsidR="00563F21" w:rsidRPr="00056CC1">
        <w:rPr>
          <w:rFonts w:cs="Times New Roman"/>
          <w:color w:val="000000"/>
        </w:rPr>
        <w:t xml:space="preserve"> Prezydent Miasta Wodzisławia Śląskiego może odwołać ogłoszone przetarg jedynie</w:t>
      </w:r>
      <w:r w:rsidR="00B43979" w:rsidRPr="00056CC1">
        <w:rPr>
          <w:rFonts w:cs="Times New Roman"/>
          <w:color w:val="000000"/>
        </w:rPr>
        <w:t xml:space="preserve"> </w:t>
      </w:r>
      <w:r w:rsidR="00563F21" w:rsidRPr="00056CC1">
        <w:rPr>
          <w:rFonts w:cs="Times New Roman"/>
          <w:color w:val="000000"/>
        </w:rPr>
        <w:t>z</w:t>
      </w:r>
      <w:r w:rsidR="0019712E" w:rsidRPr="00056CC1">
        <w:rPr>
          <w:rFonts w:cs="Times New Roman"/>
          <w:color w:val="000000"/>
        </w:rPr>
        <w:t> </w:t>
      </w:r>
      <w:r w:rsidR="00563F21" w:rsidRPr="00056CC1">
        <w:rPr>
          <w:rFonts w:cs="Times New Roman"/>
          <w:color w:val="000000"/>
        </w:rPr>
        <w:t>ważnych powodów, niezwłocznie podając informację o odwołaniu przetarg</w:t>
      </w:r>
      <w:r w:rsidR="00C86E71" w:rsidRPr="00056CC1">
        <w:rPr>
          <w:rFonts w:cs="Times New Roman"/>
          <w:color w:val="000000"/>
        </w:rPr>
        <w:t>u</w:t>
      </w:r>
      <w:r w:rsidR="00563F21" w:rsidRPr="00056CC1">
        <w:rPr>
          <w:rFonts w:cs="Times New Roman"/>
          <w:color w:val="000000"/>
        </w:rPr>
        <w:t xml:space="preserve"> wraz</w:t>
      </w:r>
      <w:r w:rsidR="00B43979" w:rsidRPr="00056CC1">
        <w:rPr>
          <w:rFonts w:cs="Times New Roman"/>
          <w:color w:val="000000"/>
        </w:rPr>
        <w:t xml:space="preserve"> </w:t>
      </w:r>
      <w:r w:rsidR="00563F21" w:rsidRPr="00056CC1">
        <w:rPr>
          <w:rFonts w:cs="Times New Roman"/>
          <w:color w:val="000000"/>
        </w:rPr>
        <w:t>z</w:t>
      </w:r>
      <w:r w:rsidR="0019712E" w:rsidRPr="00056CC1">
        <w:rPr>
          <w:rFonts w:cs="Times New Roman"/>
          <w:color w:val="000000"/>
        </w:rPr>
        <w:t> </w:t>
      </w:r>
      <w:r w:rsidR="00563F21" w:rsidRPr="00056CC1">
        <w:rPr>
          <w:rFonts w:cs="Times New Roman"/>
          <w:color w:val="000000"/>
        </w:rPr>
        <w:t xml:space="preserve">przyczyną </w:t>
      </w:r>
      <w:r w:rsidR="00C86E71" w:rsidRPr="00056CC1">
        <w:rPr>
          <w:rFonts w:cs="Times New Roman"/>
          <w:color w:val="000000"/>
        </w:rPr>
        <w:t>jego</w:t>
      </w:r>
      <w:r w:rsidR="00563F21" w:rsidRPr="00056CC1">
        <w:rPr>
          <w:rFonts w:cs="Times New Roman"/>
          <w:color w:val="000000"/>
        </w:rPr>
        <w:t xml:space="preserve"> odwołania do publicznej wiadomości.</w:t>
      </w:r>
    </w:p>
    <w:p w14:paraId="67B6133B" w14:textId="77777777" w:rsidR="00563F21" w:rsidRPr="00056CC1" w:rsidRDefault="00563F21" w:rsidP="00D50FCA">
      <w:pPr>
        <w:pStyle w:val="Standard"/>
        <w:tabs>
          <w:tab w:val="left" w:pos="142"/>
        </w:tabs>
        <w:suppressAutoHyphens w:val="0"/>
        <w:spacing w:line="360" w:lineRule="auto"/>
        <w:ind w:left="426" w:hanging="426"/>
        <w:rPr>
          <w:rFonts w:cs="Times New Roman"/>
          <w:color w:val="000000"/>
        </w:rPr>
      </w:pPr>
    </w:p>
    <w:p w14:paraId="7E520B83" w14:textId="6DC092F8" w:rsidR="0072134D" w:rsidRPr="00056CC1" w:rsidRDefault="0072134D" w:rsidP="00D50FCA">
      <w:pPr>
        <w:pStyle w:val="Standard"/>
        <w:spacing w:line="360" w:lineRule="auto"/>
        <w:ind w:left="426" w:hanging="284"/>
        <w:rPr>
          <w:rFonts w:cs="Times New Roman"/>
        </w:rPr>
      </w:pPr>
      <w:r w:rsidRPr="00056CC1">
        <w:rPr>
          <w:rFonts w:cs="Times New Roman"/>
        </w:rPr>
        <w:t>1</w:t>
      </w:r>
      <w:r w:rsidR="00E57C92" w:rsidRPr="00056CC1">
        <w:rPr>
          <w:rFonts w:cs="Times New Roman"/>
        </w:rPr>
        <w:t>1</w:t>
      </w:r>
      <w:r w:rsidRPr="00056CC1">
        <w:rPr>
          <w:rFonts w:cs="Times New Roman"/>
        </w:rPr>
        <w:t>.</w:t>
      </w:r>
      <w:r w:rsidRPr="00056CC1">
        <w:rPr>
          <w:rFonts w:cs="Times New Roman"/>
          <w:b/>
        </w:rPr>
        <w:t xml:space="preserve"> Informacje dotyczące nieruchomości oraz warunki realizacji zamierzeń inwestycyjnych:</w:t>
      </w:r>
    </w:p>
    <w:p w14:paraId="3707D8F8" w14:textId="46DB7278" w:rsidR="00C86E71" w:rsidRPr="00056CC1" w:rsidRDefault="0072134D" w:rsidP="00D50FCA">
      <w:pPr>
        <w:pStyle w:val="Standard"/>
        <w:tabs>
          <w:tab w:val="left" w:pos="567"/>
        </w:tabs>
        <w:spacing w:line="360" w:lineRule="auto"/>
        <w:ind w:left="426" w:hanging="142"/>
        <w:rPr>
          <w:rFonts w:cs="Times New Roman"/>
        </w:rPr>
      </w:pPr>
      <w:r w:rsidRPr="00056CC1">
        <w:rPr>
          <w:rFonts w:cs="Times New Roman"/>
        </w:rPr>
        <w:t>1) w przypadku konieczności usunięcia drzew i krzewów, nabywca zobowiązany jest do przestrzegania przepisów ustawy z dnia 16 kwietnia 2004 r. o ochronie przyrody (tekst jednolity Dz.U. z 202</w:t>
      </w:r>
      <w:r w:rsidR="002571B2" w:rsidRPr="00056CC1">
        <w:rPr>
          <w:rFonts w:cs="Times New Roman"/>
        </w:rPr>
        <w:t>6</w:t>
      </w:r>
      <w:r w:rsidRPr="00056CC1">
        <w:rPr>
          <w:rFonts w:cs="Times New Roman"/>
        </w:rPr>
        <w:t xml:space="preserve"> r. poz.1</w:t>
      </w:r>
      <w:r w:rsidR="002571B2" w:rsidRPr="00056CC1">
        <w:rPr>
          <w:rFonts w:cs="Times New Roman"/>
        </w:rPr>
        <w:t>3</w:t>
      </w:r>
      <w:r w:rsidR="003D74AF" w:rsidRPr="00056CC1">
        <w:rPr>
          <w:rFonts w:cs="Times New Roman"/>
        </w:rPr>
        <w:t xml:space="preserve"> ze zm.</w:t>
      </w:r>
      <w:r w:rsidRPr="00056CC1">
        <w:rPr>
          <w:rFonts w:cs="Times New Roman"/>
        </w:rPr>
        <w:t>),</w:t>
      </w:r>
    </w:p>
    <w:p w14:paraId="418133FF" w14:textId="7D91E912" w:rsidR="0072134D" w:rsidRPr="00056CC1" w:rsidRDefault="0072134D" w:rsidP="00D50FCA">
      <w:pPr>
        <w:pStyle w:val="Standard"/>
        <w:tabs>
          <w:tab w:val="left" w:pos="426"/>
        </w:tabs>
        <w:spacing w:line="360" w:lineRule="auto"/>
        <w:ind w:left="426" w:hanging="142"/>
        <w:rPr>
          <w:rFonts w:cs="Times New Roman"/>
        </w:rPr>
      </w:pPr>
      <w:r w:rsidRPr="00056CC1">
        <w:rPr>
          <w:rFonts w:cs="Times New Roman"/>
          <w:color w:val="000000"/>
        </w:rPr>
        <w:t>2) w przypadku konieczności wyłączenia gruntów z produkcji rolniczej, przed uzyskaniem pozwolenia na budow</w:t>
      </w:r>
      <w:r w:rsidRPr="00056CC1">
        <w:rPr>
          <w:rFonts w:cs="Times New Roman"/>
        </w:rPr>
        <w:t>ę inwestor winien uzyskać w Starostwie Powiatowym w Wodzisławiu Śląskim decyzję, na podstawie ustawy z dnia 3 lutego 1995 r. o ochronie gruntów rolnych</w:t>
      </w:r>
      <w:r w:rsidR="00714D2F" w:rsidRPr="00056CC1">
        <w:rPr>
          <w:rFonts w:cs="Times New Roman"/>
        </w:rPr>
        <w:t xml:space="preserve"> </w:t>
      </w:r>
      <w:r w:rsidRPr="00056CC1">
        <w:rPr>
          <w:rFonts w:cs="Times New Roman"/>
        </w:rPr>
        <w:t>i leśnych (tekst jednolity Dz.U. z 2024 r. poz. 82</w:t>
      </w:r>
      <w:r w:rsidR="003D74AF" w:rsidRPr="00056CC1">
        <w:rPr>
          <w:rFonts w:cs="Times New Roman"/>
        </w:rPr>
        <w:t xml:space="preserve"> ze zm.</w:t>
      </w:r>
      <w:r w:rsidRPr="00056CC1">
        <w:rPr>
          <w:rFonts w:cs="Times New Roman"/>
        </w:rPr>
        <w:t>),</w:t>
      </w:r>
    </w:p>
    <w:p w14:paraId="14B49229" w14:textId="77777777" w:rsidR="0072134D" w:rsidRPr="00056CC1" w:rsidRDefault="0072134D" w:rsidP="00D50FCA">
      <w:pPr>
        <w:pStyle w:val="Standard"/>
        <w:tabs>
          <w:tab w:val="left" w:pos="426"/>
        </w:tabs>
        <w:spacing w:line="360" w:lineRule="auto"/>
        <w:ind w:left="426" w:hanging="142"/>
        <w:rPr>
          <w:rFonts w:cs="Times New Roman"/>
        </w:rPr>
      </w:pPr>
      <w:r w:rsidRPr="00056CC1">
        <w:rPr>
          <w:rFonts w:cs="Times New Roman"/>
        </w:rPr>
        <w:t>3) Nabywca zobowiązany jest na własny koszt do realizacji niezbędnego dla zamierzonej inwestycji uzbrojenia technicznego,</w:t>
      </w:r>
    </w:p>
    <w:p w14:paraId="6E57DE2C" w14:textId="77777777" w:rsidR="0072134D" w:rsidRPr="00056CC1" w:rsidRDefault="0072134D" w:rsidP="00D50FCA">
      <w:pPr>
        <w:pStyle w:val="Standard"/>
        <w:tabs>
          <w:tab w:val="left" w:pos="567"/>
        </w:tabs>
        <w:spacing w:line="360" w:lineRule="auto"/>
        <w:ind w:left="426" w:hanging="142"/>
        <w:rPr>
          <w:rFonts w:cs="Times New Roman"/>
        </w:rPr>
      </w:pPr>
      <w:r w:rsidRPr="00056CC1">
        <w:rPr>
          <w:rFonts w:cs="Times New Roman"/>
        </w:rPr>
        <w:t>4) w zależności od charakteru użytkowania nieruchomości Nabywca we własnym zakresie uzyska indywidualne zapewnienia dostawy mediów,</w:t>
      </w:r>
    </w:p>
    <w:p w14:paraId="3BF32F6D" w14:textId="77777777" w:rsidR="0072134D" w:rsidRPr="00056CC1" w:rsidRDefault="0072134D" w:rsidP="00D50FCA">
      <w:pPr>
        <w:pStyle w:val="Standard"/>
        <w:tabs>
          <w:tab w:val="left" w:pos="567"/>
        </w:tabs>
        <w:spacing w:line="360" w:lineRule="auto"/>
        <w:ind w:left="426" w:hanging="142"/>
        <w:rPr>
          <w:rFonts w:cs="Times New Roman"/>
        </w:rPr>
      </w:pPr>
      <w:r w:rsidRPr="00056CC1">
        <w:rPr>
          <w:rFonts w:cs="Times New Roman"/>
        </w:rPr>
        <w:t>5) w przypadku wystąpienia w obrębie działki sieci kolidujących z inwestycją, Nabywca dokona ich przełożenia na koszt własny w uzgodnieniu z właścicielami sieci,</w:t>
      </w:r>
    </w:p>
    <w:p w14:paraId="7A3FC04F" w14:textId="6B543F6C" w:rsidR="005746C3" w:rsidRPr="00056CC1" w:rsidRDefault="0072134D" w:rsidP="00D50FCA">
      <w:pPr>
        <w:pStyle w:val="Standard"/>
        <w:tabs>
          <w:tab w:val="left" w:pos="-435"/>
          <w:tab w:val="left" w:pos="195"/>
        </w:tabs>
        <w:spacing w:line="360" w:lineRule="auto"/>
        <w:ind w:left="284"/>
        <w:rPr>
          <w:rFonts w:cs="Times New Roman"/>
          <w:color w:val="000000"/>
        </w:rPr>
      </w:pPr>
      <w:r w:rsidRPr="00056CC1">
        <w:rPr>
          <w:rFonts w:cs="Times New Roman"/>
        </w:rPr>
        <w:t xml:space="preserve">6) </w:t>
      </w:r>
      <w:r w:rsidRPr="00056CC1">
        <w:rPr>
          <w:rFonts w:cs="Times New Roman"/>
          <w:color w:val="000000"/>
        </w:rPr>
        <w:t>wznowienie i okazanie granic działki Nabywca zleca na koszt własny.</w:t>
      </w:r>
    </w:p>
    <w:p w14:paraId="1ECC0C74" w14:textId="67160244" w:rsidR="005746C3" w:rsidRPr="00056CC1" w:rsidRDefault="005746C3" w:rsidP="00D50FCA">
      <w:pPr>
        <w:pStyle w:val="Standard"/>
        <w:tabs>
          <w:tab w:val="left" w:pos="142"/>
        </w:tabs>
        <w:suppressAutoHyphens w:val="0"/>
        <w:spacing w:line="360" w:lineRule="auto"/>
        <w:ind w:left="426" w:hanging="426"/>
        <w:rPr>
          <w:rFonts w:cs="Times New Roman"/>
        </w:rPr>
      </w:pPr>
      <w:r w:rsidRPr="00056CC1">
        <w:rPr>
          <w:rFonts w:cs="Times New Roman"/>
          <w:color w:val="000000"/>
        </w:rPr>
        <w:lastRenderedPageBreak/>
        <w:t>1</w:t>
      </w:r>
      <w:r w:rsidR="00E57C92" w:rsidRPr="00056CC1">
        <w:rPr>
          <w:rFonts w:cs="Times New Roman"/>
          <w:color w:val="000000"/>
        </w:rPr>
        <w:t>2</w:t>
      </w:r>
      <w:r w:rsidRPr="00056CC1">
        <w:rPr>
          <w:rFonts w:cs="Times New Roman"/>
          <w:color w:val="000000"/>
        </w:rPr>
        <w:t>.</w:t>
      </w:r>
      <w:r w:rsidRPr="00056CC1">
        <w:rPr>
          <w:rFonts w:eastAsia="Arial" w:cs="Times New Roman"/>
          <w:b/>
          <w:bCs/>
          <w:color w:val="000000"/>
        </w:rPr>
        <w:t xml:space="preserve"> Informacje w sprawie przetargu</w:t>
      </w:r>
      <w:r w:rsidRPr="00056CC1">
        <w:rPr>
          <w:rFonts w:eastAsia="Arial" w:cs="Times New Roman"/>
          <w:color w:val="000000"/>
        </w:rPr>
        <w:t xml:space="preserve"> można uzyskać w Wydziale Mienia i Planowania Przestrzennego Urzędu Miasta Wodzisławia Śląskiego przy ul. </w:t>
      </w:r>
      <w:proofErr w:type="spellStart"/>
      <w:r w:rsidRPr="00056CC1">
        <w:rPr>
          <w:rFonts w:eastAsia="Arial" w:cs="Times New Roman"/>
          <w:color w:val="000000"/>
        </w:rPr>
        <w:t>Bogumińskiej</w:t>
      </w:r>
      <w:proofErr w:type="spellEnd"/>
      <w:r w:rsidRPr="00056CC1">
        <w:rPr>
          <w:rFonts w:eastAsia="Arial" w:cs="Times New Roman"/>
          <w:color w:val="000000"/>
        </w:rPr>
        <w:t xml:space="preserve"> 4A, pokój 100, piętro I</w:t>
      </w:r>
      <w:r w:rsidR="002A5603">
        <w:rPr>
          <w:rFonts w:eastAsia="Arial" w:cs="Times New Roman"/>
          <w:color w:val="000000"/>
        </w:rPr>
        <w:t>,</w:t>
      </w:r>
      <w:r w:rsidRPr="00056CC1">
        <w:rPr>
          <w:rFonts w:eastAsia="Arial" w:cs="Times New Roman"/>
          <w:color w:val="000000"/>
        </w:rPr>
        <w:t xml:space="preserve"> tel. 32/4590508</w:t>
      </w:r>
      <w:r w:rsidR="00FC1C98">
        <w:rPr>
          <w:rFonts w:eastAsia="Arial" w:cs="Times New Roman"/>
          <w:color w:val="000000"/>
        </w:rPr>
        <w:t>.</w:t>
      </w:r>
    </w:p>
    <w:p w14:paraId="132524E2" w14:textId="77777777" w:rsidR="004B4BD7" w:rsidRPr="00056CC1" w:rsidRDefault="004B4BD7" w:rsidP="00D50FCA">
      <w:pPr>
        <w:pStyle w:val="Standard"/>
        <w:tabs>
          <w:tab w:val="left" w:pos="142"/>
        </w:tabs>
        <w:suppressAutoHyphens w:val="0"/>
        <w:spacing w:line="360" w:lineRule="auto"/>
        <w:ind w:left="426" w:hanging="284"/>
        <w:rPr>
          <w:rFonts w:cs="Times New Roman"/>
        </w:rPr>
      </w:pPr>
    </w:p>
    <w:p w14:paraId="7A5F7CB9" w14:textId="77777777" w:rsidR="003D74AF" w:rsidRDefault="005746C3" w:rsidP="00D50FCA">
      <w:pPr>
        <w:pStyle w:val="Standard"/>
        <w:tabs>
          <w:tab w:val="left" w:pos="142"/>
        </w:tabs>
        <w:spacing w:before="113" w:after="480" w:line="360" w:lineRule="auto"/>
        <w:ind w:left="426" w:hanging="426"/>
        <w:rPr>
          <w:rFonts w:ascii="Arial" w:hAnsi="Arial" w:cs="Times New Roman"/>
          <w:sz w:val="22"/>
          <w:szCs w:val="22"/>
        </w:rPr>
      </w:pPr>
      <w:r w:rsidRPr="00056CC1">
        <w:rPr>
          <w:rFonts w:eastAsia="Arial" w:cs="Times New Roman"/>
          <w:color w:val="000000"/>
        </w:rPr>
        <w:t>1</w:t>
      </w:r>
      <w:r w:rsidR="00E57C92" w:rsidRPr="00056CC1">
        <w:rPr>
          <w:rFonts w:eastAsia="Arial" w:cs="Times New Roman"/>
          <w:color w:val="000000"/>
        </w:rPr>
        <w:t>3</w:t>
      </w:r>
      <w:r w:rsidR="00C65AE8" w:rsidRPr="00056CC1">
        <w:rPr>
          <w:rFonts w:eastAsia="Arial" w:cs="Times New Roman"/>
          <w:color w:val="000000"/>
        </w:rPr>
        <w:t xml:space="preserve">. </w:t>
      </w:r>
      <w:r w:rsidR="003D74AF" w:rsidRPr="00056CC1">
        <w:rPr>
          <w:rFonts w:eastAsia="Arial" w:cs="Times New Roman"/>
          <w:color w:val="000000"/>
        </w:rPr>
        <w:t>O</w:t>
      </w:r>
      <w:r w:rsidR="003D74AF" w:rsidRPr="00056CC1">
        <w:rPr>
          <w:rFonts w:cs="Times New Roman"/>
        </w:rPr>
        <w:t xml:space="preserve">głoszenie zostało podane do publicznej wiadomości poprzez wywieszenie na tablicy ogłoszeń w siedzibie Urzędu Miasta Wodzisławia Śląskiego przy ul. </w:t>
      </w:r>
      <w:proofErr w:type="spellStart"/>
      <w:r w:rsidR="003D74AF" w:rsidRPr="00056CC1">
        <w:rPr>
          <w:rFonts w:cs="Times New Roman"/>
        </w:rPr>
        <w:t>Bogumińskiej</w:t>
      </w:r>
      <w:proofErr w:type="spellEnd"/>
      <w:r w:rsidR="003D74AF" w:rsidRPr="00056CC1">
        <w:rPr>
          <w:rFonts w:cs="Times New Roman"/>
        </w:rPr>
        <w:t xml:space="preserve"> 4B, a także zamieszczone na stronie </w:t>
      </w:r>
      <w:hyperlink r:id="rId8" w:history="1">
        <w:r w:rsidR="003D74AF" w:rsidRPr="00056CC1">
          <w:rPr>
            <w:rStyle w:val="Hipercze"/>
            <w:rFonts w:cs="Times New Roman"/>
          </w:rPr>
          <w:t>www.</w:t>
        </w:r>
      </w:hyperlink>
      <w:hyperlink r:id="rId9" w:history="1">
        <w:r w:rsidR="003D74AF" w:rsidRPr="00056CC1">
          <w:rPr>
            <w:rStyle w:val="Hipercze"/>
            <w:rFonts w:cs="Times New Roman"/>
            <w:color w:val="000080"/>
          </w:rPr>
          <w:t>wodzislaw-slaski.pl</w:t>
        </w:r>
      </w:hyperlink>
      <w:r w:rsidR="003D74AF" w:rsidRPr="00056CC1">
        <w:rPr>
          <w:rFonts w:cs="Times New Roman"/>
        </w:rPr>
        <w:t xml:space="preserve"> (zakładka Biznes i Rozwój/Gospodarka Nieruchomościami/Nieruchomości-Sprzedaż) oraz w Biuletynie Informacji Publicznej (zakładka Gospodarowanie nieruchomościami/Ogłoszenia o przetargach</w:t>
      </w:r>
      <w:r w:rsidR="003D74AF">
        <w:rPr>
          <w:rFonts w:ascii="Arial" w:hAnsi="Arial" w:cs="Times New Roman"/>
          <w:sz w:val="22"/>
          <w:szCs w:val="22"/>
        </w:rPr>
        <w:t xml:space="preserve">). </w:t>
      </w:r>
    </w:p>
    <w:p w14:paraId="17849E6B" w14:textId="1A9123EA" w:rsidR="00917093" w:rsidRPr="006B3E9F" w:rsidRDefault="00D50FCA" w:rsidP="006B3E9F">
      <w:pPr>
        <w:spacing w:line="360" w:lineRule="auto"/>
        <w:ind w:left="5948" w:hanging="703"/>
        <w:rPr>
          <w:rFonts w:ascii="Arial" w:eastAsia="Arial" w:hAnsi="Arial" w:cs="Times New Roman"/>
          <w:color w:val="000000"/>
          <w:sz w:val="22"/>
          <w:szCs w:val="22"/>
        </w:rPr>
      </w:pPr>
      <w:r w:rsidRPr="006B3E9F">
        <w:rPr>
          <w:rFonts w:ascii="Arial" w:eastAsia="Arial" w:hAnsi="Arial" w:cs="Times New Roman"/>
          <w:color w:val="000000"/>
          <w:sz w:val="22"/>
          <w:szCs w:val="22"/>
        </w:rPr>
        <w:t>PREZYDENT MIASTA</w:t>
      </w:r>
    </w:p>
    <w:p w14:paraId="363FA8F9" w14:textId="549AD9BF" w:rsidR="00D50FCA" w:rsidRPr="00917093" w:rsidRDefault="00D50FCA" w:rsidP="006B3E9F">
      <w:pPr>
        <w:spacing w:line="360" w:lineRule="auto"/>
        <w:ind w:left="5529" w:hanging="142"/>
        <w:rPr>
          <w:rFonts w:ascii="Arial" w:eastAsia="Arial" w:hAnsi="Arial" w:cs="Times New Roman"/>
          <w:i/>
          <w:iCs/>
          <w:color w:val="000000"/>
          <w:sz w:val="22"/>
          <w:szCs w:val="22"/>
        </w:rPr>
      </w:pPr>
      <w:r>
        <w:rPr>
          <w:rFonts w:ascii="Arial" w:eastAsia="Arial" w:hAnsi="Arial" w:cs="Times New Roman"/>
          <w:i/>
          <w:iCs/>
          <w:color w:val="000000"/>
          <w:sz w:val="22"/>
          <w:szCs w:val="22"/>
        </w:rPr>
        <w:t>Mieczysław Kieca</w:t>
      </w:r>
    </w:p>
    <w:sectPr w:rsidR="00D50FCA" w:rsidRPr="00917093" w:rsidSect="008E39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338E6" w14:textId="77777777" w:rsidR="00AF0623" w:rsidRDefault="00AF0623" w:rsidP="00DA3E37">
      <w:r>
        <w:separator/>
      </w:r>
    </w:p>
  </w:endnote>
  <w:endnote w:type="continuationSeparator" w:id="0">
    <w:p w14:paraId="5D1CCC9E" w14:textId="77777777" w:rsidR="00AF0623" w:rsidRDefault="00AF0623" w:rsidP="00DA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91D52" w14:textId="77777777" w:rsidR="0001296E" w:rsidRDefault="000129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0977719"/>
      <w:docPartObj>
        <w:docPartGallery w:val="Page Numbers (Bottom of Page)"/>
        <w:docPartUnique/>
      </w:docPartObj>
    </w:sdtPr>
    <w:sdtEndPr/>
    <w:sdtContent>
      <w:p w14:paraId="14289ED3" w14:textId="39FD9212" w:rsidR="00DA3E37" w:rsidRDefault="00DA3E3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F093E5" w14:textId="77777777" w:rsidR="00DA3E37" w:rsidRDefault="00DA3E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9B55" w14:textId="77777777" w:rsidR="0001296E" w:rsidRDefault="000129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74459" w14:textId="77777777" w:rsidR="00AF0623" w:rsidRDefault="00AF0623" w:rsidP="00DA3E37">
      <w:r>
        <w:separator/>
      </w:r>
    </w:p>
  </w:footnote>
  <w:footnote w:type="continuationSeparator" w:id="0">
    <w:p w14:paraId="001BA119" w14:textId="77777777" w:rsidR="00AF0623" w:rsidRDefault="00AF0623" w:rsidP="00DA3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2579" w14:textId="77777777" w:rsidR="0001296E" w:rsidRDefault="000129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32EC" w14:textId="77777777" w:rsidR="0001296E" w:rsidRDefault="0001296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701F" w14:textId="77777777" w:rsidR="0001296E" w:rsidRDefault="000129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1FFA7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30429"/>
    <w:multiLevelType w:val="hybridMultilevel"/>
    <w:tmpl w:val="048CD172"/>
    <w:lvl w:ilvl="0" w:tplc="A8E8805C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C74AD"/>
    <w:multiLevelType w:val="hybridMultilevel"/>
    <w:tmpl w:val="1E309F6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sz w:val="16"/>
        <w:szCs w:val="1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479AD"/>
    <w:multiLevelType w:val="hybridMultilevel"/>
    <w:tmpl w:val="85EAD7F2"/>
    <w:lvl w:ilvl="0" w:tplc="F1B0A3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46BE8"/>
    <w:multiLevelType w:val="hybridMultilevel"/>
    <w:tmpl w:val="71A2CBA2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84D2F2A2">
      <w:start w:val="1"/>
      <w:numFmt w:val="bullet"/>
      <w:lvlText w:val=""/>
      <w:lvlJc w:val="left"/>
      <w:pPr>
        <w:ind w:left="215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16556887"/>
    <w:multiLevelType w:val="hybridMultilevel"/>
    <w:tmpl w:val="5E28B84C"/>
    <w:lvl w:ilvl="0" w:tplc="0415000F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0215C99"/>
    <w:multiLevelType w:val="hybridMultilevel"/>
    <w:tmpl w:val="62166AE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2E84BF9"/>
    <w:multiLevelType w:val="multilevel"/>
    <w:tmpl w:val="C4CA2DF8"/>
    <w:lvl w:ilvl="0">
      <w:numFmt w:val="bullet"/>
      <w:lvlText w:val=""/>
      <w:lvlJc w:val="left"/>
      <w:pPr>
        <w:ind w:left="83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7" w:hanging="360"/>
      </w:pPr>
      <w:rPr>
        <w:rFonts w:ascii="Wingdings" w:hAnsi="Wingdings"/>
      </w:rPr>
    </w:lvl>
  </w:abstractNum>
  <w:abstractNum w:abstractNumId="8" w15:restartNumberingAfterBreak="0">
    <w:nsid w:val="38A5508A"/>
    <w:multiLevelType w:val="hybridMultilevel"/>
    <w:tmpl w:val="17A22182"/>
    <w:lvl w:ilvl="0" w:tplc="3E1AEFB8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44E0F"/>
    <w:multiLevelType w:val="hybridMultilevel"/>
    <w:tmpl w:val="F16A1E40"/>
    <w:lvl w:ilvl="0" w:tplc="926EE9B2">
      <w:start w:val="7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85D93"/>
    <w:multiLevelType w:val="hybridMultilevel"/>
    <w:tmpl w:val="898EB2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7E7E3F"/>
    <w:multiLevelType w:val="hybridMultilevel"/>
    <w:tmpl w:val="B8A2A9FE"/>
    <w:lvl w:ilvl="0" w:tplc="293E7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42559"/>
    <w:multiLevelType w:val="hybridMultilevel"/>
    <w:tmpl w:val="94E6CBF8"/>
    <w:lvl w:ilvl="0" w:tplc="73B66FC4">
      <w:start w:val="6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446581"/>
    <w:multiLevelType w:val="hybridMultilevel"/>
    <w:tmpl w:val="C92291F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F7811"/>
    <w:multiLevelType w:val="hybridMultilevel"/>
    <w:tmpl w:val="D144990E"/>
    <w:lvl w:ilvl="0" w:tplc="21CE6890">
      <w:start w:val="7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bCs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54021"/>
    <w:multiLevelType w:val="hybridMultilevel"/>
    <w:tmpl w:val="5CC45F4A"/>
    <w:lvl w:ilvl="0" w:tplc="E918040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47221341">
    <w:abstractNumId w:val="3"/>
  </w:num>
  <w:num w:numId="2" w16cid:durableId="1925144078">
    <w:abstractNumId w:val="7"/>
  </w:num>
  <w:num w:numId="3" w16cid:durableId="675882530">
    <w:abstractNumId w:val="8"/>
  </w:num>
  <w:num w:numId="4" w16cid:durableId="622268238">
    <w:abstractNumId w:val="9"/>
  </w:num>
  <w:num w:numId="5" w16cid:durableId="858278850">
    <w:abstractNumId w:val="6"/>
  </w:num>
  <w:num w:numId="6" w16cid:durableId="370957244">
    <w:abstractNumId w:val="4"/>
  </w:num>
  <w:num w:numId="7" w16cid:durableId="1699575331">
    <w:abstractNumId w:val="13"/>
  </w:num>
  <w:num w:numId="8" w16cid:durableId="633677923">
    <w:abstractNumId w:val="10"/>
  </w:num>
  <w:num w:numId="9" w16cid:durableId="1708601346">
    <w:abstractNumId w:val="2"/>
  </w:num>
  <w:num w:numId="10" w16cid:durableId="268201755">
    <w:abstractNumId w:val="0"/>
  </w:num>
  <w:num w:numId="11" w16cid:durableId="102963619">
    <w:abstractNumId w:val="1"/>
  </w:num>
  <w:num w:numId="12" w16cid:durableId="1201209775">
    <w:abstractNumId w:val="14"/>
  </w:num>
  <w:num w:numId="13" w16cid:durableId="1069767295">
    <w:abstractNumId w:val="15"/>
  </w:num>
  <w:num w:numId="14" w16cid:durableId="55473115">
    <w:abstractNumId w:val="11"/>
  </w:num>
  <w:num w:numId="15" w16cid:durableId="1589726079">
    <w:abstractNumId w:val="5"/>
  </w:num>
  <w:num w:numId="16" w16cid:durableId="10455657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EA8"/>
    <w:rsid w:val="0000413E"/>
    <w:rsid w:val="0001296E"/>
    <w:rsid w:val="00016364"/>
    <w:rsid w:val="00024A15"/>
    <w:rsid w:val="0004377B"/>
    <w:rsid w:val="00045436"/>
    <w:rsid w:val="00056CC1"/>
    <w:rsid w:val="00093C6F"/>
    <w:rsid w:val="000B2540"/>
    <w:rsid w:val="000C6434"/>
    <w:rsid w:val="000D0818"/>
    <w:rsid w:val="000E7020"/>
    <w:rsid w:val="000E7A66"/>
    <w:rsid w:val="000F2859"/>
    <w:rsid w:val="001007E3"/>
    <w:rsid w:val="0010321F"/>
    <w:rsid w:val="00104966"/>
    <w:rsid w:val="00114A7F"/>
    <w:rsid w:val="00125BA5"/>
    <w:rsid w:val="0013023C"/>
    <w:rsid w:val="0013217D"/>
    <w:rsid w:val="00145F8C"/>
    <w:rsid w:val="0015005B"/>
    <w:rsid w:val="00151789"/>
    <w:rsid w:val="00152E4A"/>
    <w:rsid w:val="00155ED9"/>
    <w:rsid w:val="00166796"/>
    <w:rsid w:val="0017132C"/>
    <w:rsid w:val="00182B89"/>
    <w:rsid w:val="0019712E"/>
    <w:rsid w:val="001A1661"/>
    <w:rsid w:val="001A3FBD"/>
    <w:rsid w:val="001B3C83"/>
    <w:rsid w:val="001B6926"/>
    <w:rsid w:val="001B6D4F"/>
    <w:rsid w:val="001C2F93"/>
    <w:rsid w:val="001E023B"/>
    <w:rsid w:val="001E1E05"/>
    <w:rsid w:val="001E1E82"/>
    <w:rsid w:val="001E24C1"/>
    <w:rsid w:val="001E4742"/>
    <w:rsid w:val="0020679C"/>
    <w:rsid w:val="00213EE9"/>
    <w:rsid w:val="00220E83"/>
    <w:rsid w:val="00221673"/>
    <w:rsid w:val="002325DF"/>
    <w:rsid w:val="00235008"/>
    <w:rsid w:val="002442D9"/>
    <w:rsid w:val="00252D09"/>
    <w:rsid w:val="00254F35"/>
    <w:rsid w:val="00255EDF"/>
    <w:rsid w:val="002571B2"/>
    <w:rsid w:val="00260093"/>
    <w:rsid w:val="00270039"/>
    <w:rsid w:val="00271D8F"/>
    <w:rsid w:val="00272D21"/>
    <w:rsid w:val="002804FD"/>
    <w:rsid w:val="0028295A"/>
    <w:rsid w:val="002834B1"/>
    <w:rsid w:val="002924A2"/>
    <w:rsid w:val="00297861"/>
    <w:rsid w:val="002A0646"/>
    <w:rsid w:val="002A5603"/>
    <w:rsid w:val="002B3C45"/>
    <w:rsid w:val="002B448C"/>
    <w:rsid w:val="002B65B9"/>
    <w:rsid w:val="002E5756"/>
    <w:rsid w:val="002F7807"/>
    <w:rsid w:val="00301AF7"/>
    <w:rsid w:val="00311AEC"/>
    <w:rsid w:val="00311D9E"/>
    <w:rsid w:val="00320A6A"/>
    <w:rsid w:val="00321CD2"/>
    <w:rsid w:val="003257A9"/>
    <w:rsid w:val="00331656"/>
    <w:rsid w:val="00345AE2"/>
    <w:rsid w:val="00346E73"/>
    <w:rsid w:val="003502C5"/>
    <w:rsid w:val="0036128B"/>
    <w:rsid w:val="00361317"/>
    <w:rsid w:val="00372D8B"/>
    <w:rsid w:val="00374B41"/>
    <w:rsid w:val="0038034C"/>
    <w:rsid w:val="00387538"/>
    <w:rsid w:val="00395C6F"/>
    <w:rsid w:val="003A3850"/>
    <w:rsid w:val="003A38F7"/>
    <w:rsid w:val="003B51BE"/>
    <w:rsid w:val="003C76C4"/>
    <w:rsid w:val="003D6B12"/>
    <w:rsid w:val="003D74AF"/>
    <w:rsid w:val="003E2339"/>
    <w:rsid w:val="003E6422"/>
    <w:rsid w:val="003F7B5E"/>
    <w:rsid w:val="004104B9"/>
    <w:rsid w:val="00414AAD"/>
    <w:rsid w:val="00416806"/>
    <w:rsid w:val="00417047"/>
    <w:rsid w:val="00432E8D"/>
    <w:rsid w:val="004644C9"/>
    <w:rsid w:val="004753BA"/>
    <w:rsid w:val="004772CD"/>
    <w:rsid w:val="00490ACD"/>
    <w:rsid w:val="00496415"/>
    <w:rsid w:val="00496542"/>
    <w:rsid w:val="004B185D"/>
    <w:rsid w:val="004B4BD7"/>
    <w:rsid w:val="004B6658"/>
    <w:rsid w:val="004C2942"/>
    <w:rsid w:val="004E08B6"/>
    <w:rsid w:val="004E1110"/>
    <w:rsid w:val="004F044C"/>
    <w:rsid w:val="004F37DB"/>
    <w:rsid w:val="004F7324"/>
    <w:rsid w:val="005002C0"/>
    <w:rsid w:val="00512270"/>
    <w:rsid w:val="005138D0"/>
    <w:rsid w:val="00520E99"/>
    <w:rsid w:val="00526ACF"/>
    <w:rsid w:val="00561C2D"/>
    <w:rsid w:val="00563F21"/>
    <w:rsid w:val="005641D0"/>
    <w:rsid w:val="00570B5C"/>
    <w:rsid w:val="00571383"/>
    <w:rsid w:val="005746C3"/>
    <w:rsid w:val="00581D0F"/>
    <w:rsid w:val="00593517"/>
    <w:rsid w:val="00595CF6"/>
    <w:rsid w:val="005B1CB2"/>
    <w:rsid w:val="005B4E8D"/>
    <w:rsid w:val="005C182A"/>
    <w:rsid w:val="005C4FE1"/>
    <w:rsid w:val="005D6346"/>
    <w:rsid w:val="005E1C0D"/>
    <w:rsid w:val="005E28EB"/>
    <w:rsid w:val="005E6A7C"/>
    <w:rsid w:val="005F25A1"/>
    <w:rsid w:val="00601E2D"/>
    <w:rsid w:val="0060622E"/>
    <w:rsid w:val="00607C7D"/>
    <w:rsid w:val="00616B25"/>
    <w:rsid w:val="006219D9"/>
    <w:rsid w:val="006272D5"/>
    <w:rsid w:val="006414C8"/>
    <w:rsid w:val="00646261"/>
    <w:rsid w:val="0066281F"/>
    <w:rsid w:val="006637C9"/>
    <w:rsid w:val="00670D6A"/>
    <w:rsid w:val="0067359C"/>
    <w:rsid w:val="0067583A"/>
    <w:rsid w:val="00682F1F"/>
    <w:rsid w:val="00685093"/>
    <w:rsid w:val="006B0913"/>
    <w:rsid w:val="006B339E"/>
    <w:rsid w:val="006B3E9F"/>
    <w:rsid w:val="006B5FD9"/>
    <w:rsid w:val="006C0B60"/>
    <w:rsid w:val="006D7D68"/>
    <w:rsid w:val="006E5916"/>
    <w:rsid w:val="006F6239"/>
    <w:rsid w:val="00701044"/>
    <w:rsid w:val="00714D2F"/>
    <w:rsid w:val="00717D5F"/>
    <w:rsid w:val="0072134D"/>
    <w:rsid w:val="00722B20"/>
    <w:rsid w:val="007233AC"/>
    <w:rsid w:val="007307F8"/>
    <w:rsid w:val="00733222"/>
    <w:rsid w:val="0073475E"/>
    <w:rsid w:val="00756670"/>
    <w:rsid w:val="0077392F"/>
    <w:rsid w:val="00774B6D"/>
    <w:rsid w:val="007809E5"/>
    <w:rsid w:val="0078334F"/>
    <w:rsid w:val="0079558D"/>
    <w:rsid w:val="00797D34"/>
    <w:rsid w:val="007A46BC"/>
    <w:rsid w:val="007A7AA8"/>
    <w:rsid w:val="007B0A7C"/>
    <w:rsid w:val="007B1949"/>
    <w:rsid w:val="007B1EE1"/>
    <w:rsid w:val="007C4CDA"/>
    <w:rsid w:val="007E106A"/>
    <w:rsid w:val="007E209E"/>
    <w:rsid w:val="007E3FC9"/>
    <w:rsid w:val="007F3ABD"/>
    <w:rsid w:val="00840335"/>
    <w:rsid w:val="008417E2"/>
    <w:rsid w:val="0085172B"/>
    <w:rsid w:val="008552E9"/>
    <w:rsid w:val="00867B2E"/>
    <w:rsid w:val="00871D31"/>
    <w:rsid w:val="00874B1C"/>
    <w:rsid w:val="00876F06"/>
    <w:rsid w:val="00880F32"/>
    <w:rsid w:val="00882CEB"/>
    <w:rsid w:val="00887BDF"/>
    <w:rsid w:val="00891CF6"/>
    <w:rsid w:val="008A16B4"/>
    <w:rsid w:val="008A2B49"/>
    <w:rsid w:val="008E3999"/>
    <w:rsid w:val="008E47EC"/>
    <w:rsid w:val="008F15F9"/>
    <w:rsid w:val="008F2C12"/>
    <w:rsid w:val="00902FB6"/>
    <w:rsid w:val="00914D9A"/>
    <w:rsid w:val="00915F53"/>
    <w:rsid w:val="00917093"/>
    <w:rsid w:val="009218C5"/>
    <w:rsid w:val="00934BE1"/>
    <w:rsid w:val="00935A68"/>
    <w:rsid w:val="00941FE7"/>
    <w:rsid w:val="0094592A"/>
    <w:rsid w:val="00953F4A"/>
    <w:rsid w:val="00962755"/>
    <w:rsid w:val="00973C89"/>
    <w:rsid w:val="00981589"/>
    <w:rsid w:val="00994AE9"/>
    <w:rsid w:val="009962E3"/>
    <w:rsid w:val="0099754E"/>
    <w:rsid w:val="009A1D90"/>
    <w:rsid w:val="009B778D"/>
    <w:rsid w:val="009D021A"/>
    <w:rsid w:val="009D245C"/>
    <w:rsid w:val="009D3016"/>
    <w:rsid w:val="009D747C"/>
    <w:rsid w:val="009E3714"/>
    <w:rsid w:val="009E7ACF"/>
    <w:rsid w:val="00A07CF6"/>
    <w:rsid w:val="00A12A5C"/>
    <w:rsid w:val="00A23DF7"/>
    <w:rsid w:val="00A27FCB"/>
    <w:rsid w:val="00A3082F"/>
    <w:rsid w:val="00A3218F"/>
    <w:rsid w:val="00A42A36"/>
    <w:rsid w:val="00A548C1"/>
    <w:rsid w:val="00A56819"/>
    <w:rsid w:val="00A61EA1"/>
    <w:rsid w:val="00A72528"/>
    <w:rsid w:val="00A72B84"/>
    <w:rsid w:val="00A74EC2"/>
    <w:rsid w:val="00A900CA"/>
    <w:rsid w:val="00A909D5"/>
    <w:rsid w:val="00A90BAC"/>
    <w:rsid w:val="00AA05EF"/>
    <w:rsid w:val="00AA0870"/>
    <w:rsid w:val="00AB3624"/>
    <w:rsid w:val="00AC15A7"/>
    <w:rsid w:val="00AC2131"/>
    <w:rsid w:val="00AD3697"/>
    <w:rsid w:val="00AD4100"/>
    <w:rsid w:val="00AD464C"/>
    <w:rsid w:val="00AD7D55"/>
    <w:rsid w:val="00AE4202"/>
    <w:rsid w:val="00AE48E3"/>
    <w:rsid w:val="00AE7009"/>
    <w:rsid w:val="00AF0623"/>
    <w:rsid w:val="00B11F84"/>
    <w:rsid w:val="00B13F65"/>
    <w:rsid w:val="00B30904"/>
    <w:rsid w:val="00B3231C"/>
    <w:rsid w:val="00B35266"/>
    <w:rsid w:val="00B43979"/>
    <w:rsid w:val="00B53A9D"/>
    <w:rsid w:val="00B61BD2"/>
    <w:rsid w:val="00B73810"/>
    <w:rsid w:val="00B751C8"/>
    <w:rsid w:val="00B7569D"/>
    <w:rsid w:val="00B8138F"/>
    <w:rsid w:val="00B9079E"/>
    <w:rsid w:val="00B95524"/>
    <w:rsid w:val="00B96621"/>
    <w:rsid w:val="00B97DAF"/>
    <w:rsid w:val="00BA24AC"/>
    <w:rsid w:val="00BB573B"/>
    <w:rsid w:val="00BB5F39"/>
    <w:rsid w:val="00BC43A4"/>
    <w:rsid w:val="00BC4ACE"/>
    <w:rsid w:val="00BD2875"/>
    <w:rsid w:val="00BE1616"/>
    <w:rsid w:val="00BE3C9E"/>
    <w:rsid w:val="00BF2D55"/>
    <w:rsid w:val="00BF56C2"/>
    <w:rsid w:val="00BF588A"/>
    <w:rsid w:val="00C000A3"/>
    <w:rsid w:val="00C00D2F"/>
    <w:rsid w:val="00C03897"/>
    <w:rsid w:val="00C2041D"/>
    <w:rsid w:val="00C20F29"/>
    <w:rsid w:val="00C22BA5"/>
    <w:rsid w:val="00C32E9F"/>
    <w:rsid w:val="00C34F41"/>
    <w:rsid w:val="00C46454"/>
    <w:rsid w:val="00C4688E"/>
    <w:rsid w:val="00C54709"/>
    <w:rsid w:val="00C65AE8"/>
    <w:rsid w:val="00C66C85"/>
    <w:rsid w:val="00C70F86"/>
    <w:rsid w:val="00C7116F"/>
    <w:rsid w:val="00C730A4"/>
    <w:rsid w:val="00C86E71"/>
    <w:rsid w:val="00C95F7E"/>
    <w:rsid w:val="00C97848"/>
    <w:rsid w:val="00CA3C5C"/>
    <w:rsid w:val="00CC7871"/>
    <w:rsid w:val="00CF65E3"/>
    <w:rsid w:val="00CF69AD"/>
    <w:rsid w:val="00D03854"/>
    <w:rsid w:val="00D14ABE"/>
    <w:rsid w:val="00D3670C"/>
    <w:rsid w:val="00D42C07"/>
    <w:rsid w:val="00D47B96"/>
    <w:rsid w:val="00D50349"/>
    <w:rsid w:val="00D50FCA"/>
    <w:rsid w:val="00D5233D"/>
    <w:rsid w:val="00D61BD9"/>
    <w:rsid w:val="00D6547C"/>
    <w:rsid w:val="00D72E7A"/>
    <w:rsid w:val="00D80486"/>
    <w:rsid w:val="00D828C0"/>
    <w:rsid w:val="00D85990"/>
    <w:rsid w:val="00D90DDD"/>
    <w:rsid w:val="00D93D98"/>
    <w:rsid w:val="00D966D1"/>
    <w:rsid w:val="00DA3E37"/>
    <w:rsid w:val="00DA4056"/>
    <w:rsid w:val="00DA61FF"/>
    <w:rsid w:val="00DA6C7B"/>
    <w:rsid w:val="00DB6422"/>
    <w:rsid w:val="00DB70A4"/>
    <w:rsid w:val="00DC48D0"/>
    <w:rsid w:val="00DC5698"/>
    <w:rsid w:val="00DC7513"/>
    <w:rsid w:val="00DC7E72"/>
    <w:rsid w:val="00DD05A9"/>
    <w:rsid w:val="00DD742C"/>
    <w:rsid w:val="00DE27CB"/>
    <w:rsid w:val="00DE37DF"/>
    <w:rsid w:val="00DF24F7"/>
    <w:rsid w:val="00E00FA1"/>
    <w:rsid w:val="00E0161A"/>
    <w:rsid w:val="00E17B08"/>
    <w:rsid w:val="00E22632"/>
    <w:rsid w:val="00E27A5B"/>
    <w:rsid w:val="00E44944"/>
    <w:rsid w:val="00E463F8"/>
    <w:rsid w:val="00E514A2"/>
    <w:rsid w:val="00E520AF"/>
    <w:rsid w:val="00E54BDF"/>
    <w:rsid w:val="00E57C92"/>
    <w:rsid w:val="00E627D8"/>
    <w:rsid w:val="00E67EB8"/>
    <w:rsid w:val="00E71E36"/>
    <w:rsid w:val="00E75076"/>
    <w:rsid w:val="00E7606B"/>
    <w:rsid w:val="00E820B9"/>
    <w:rsid w:val="00E86EBC"/>
    <w:rsid w:val="00EA3741"/>
    <w:rsid w:val="00EA48EF"/>
    <w:rsid w:val="00EA7B3A"/>
    <w:rsid w:val="00EB1FD4"/>
    <w:rsid w:val="00EC56C7"/>
    <w:rsid w:val="00EC78E4"/>
    <w:rsid w:val="00ED4712"/>
    <w:rsid w:val="00ED474C"/>
    <w:rsid w:val="00ED5230"/>
    <w:rsid w:val="00EE16AA"/>
    <w:rsid w:val="00EE6829"/>
    <w:rsid w:val="00EE7CD0"/>
    <w:rsid w:val="00EF424F"/>
    <w:rsid w:val="00F12C34"/>
    <w:rsid w:val="00F245C9"/>
    <w:rsid w:val="00F43394"/>
    <w:rsid w:val="00F50E71"/>
    <w:rsid w:val="00F55DA4"/>
    <w:rsid w:val="00F6597E"/>
    <w:rsid w:val="00F675D8"/>
    <w:rsid w:val="00F915DE"/>
    <w:rsid w:val="00FB31C1"/>
    <w:rsid w:val="00FC078A"/>
    <w:rsid w:val="00FC1C98"/>
    <w:rsid w:val="00FD146B"/>
    <w:rsid w:val="00FD703A"/>
    <w:rsid w:val="00FE12DC"/>
    <w:rsid w:val="00FE5B1C"/>
    <w:rsid w:val="00FE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1320"/>
  <w15:chartTrackingRefBased/>
  <w15:docId w15:val="{8A6686DC-51C1-4063-AB8A-1E34874C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14C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Standard"/>
    <w:next w:val="Standard"/>
    <w:link w:val="Nagwek1Znak"/>
    <w:uiPriority w:val="9"/>
    <w:qFormat/>
    <w:rsid w:val="006414C8"/>
    <w:pPr>
      <w:keepNext/>
      <w:jc w:val="both"/>
      <w:outlineLvl w:val="0"/>
    </w:pPr>
    <w:rPr>
      <w:rFonts w:eastAsia="Times New Roman" w:cs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14C8"/>
    <w:rPr>
      <w:rFonts w:ascii="Times New Roman" w:eastAsia="Times New Roman" w:hAnsi="Times New Roman" w:cs="Times New Roman"/>
      <w:kern w:val="3"/>
      <w:sz w:val="28"/>
      <w:szCs w:val="24"/>
      <w:lang w:eastAsia="zh-CN" w:bidi="hi-IN"/>
      <w14:ligatures w14:val="none"/>
    </w:rPr>
  </w:style>
  <w:style w:type="paragraph" w:customStyle="1" w:styleId="Standard">
    <w:name w:val="Standard"/>
    <w:rsid w:val="006414C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414C8"/>
    <w:pPr>
      <w:suppressLineNumbers/>
    </w:pPr>
  </w:style>
  <w:style w:type="paragraph" w:styleId="Tekstpodstawowy3">
    <w:name w:val="Body Text 3"/>
    <w:basedOn w:val="Standard"/>
    <w:link w:val="Tekstpodstawowy3Znak"/>
    <w:semiHidden/>
    <w:unhideWhenUsed/>
    <w:rsid w:val="006414C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414C8"/>
    <w:rPr>
      <w:rFonts w:ascii="Times New Roman" w:eastAsia="SimSun" w:hAnsi="Times New Roman" w:cs="Mangal"/>
      <w:kern w:val="3"/>
      <w:sz w:val="16"/>
      <w:szCs w:val="16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6414C8"/>
    <w:rPr>
      <w:color w:val="0000FF"/>
      <w:u w:val="single"/>
    </w:rPr>
  </w:style>
  <w:style w:type="paragraph" w:styleId="Bezodstpw">
    <w:name w:val="No Spacing"/>
    <w:uiPriority w:val="1"/>
    <w:qFormat/>
    <w:rsid w:val="00CC78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A3E37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A3E3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A3E3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A3E3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235008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35008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PreformattedText">
    <w:name w:val="Preformatted Text"/>
    <w:basedOn w:val="Standard"/>
    <w:rsid w:val="00152E4A"/>
    <w:rPr>
      <w:rFonts w:ascii="Liberation Mono" w:eastAsia="NSimSun" w:hAnsi="Liberation Mono" w:cs="Liberation Mono"/>
      <w:sz w:val="20"/>
      <w:szCs w:val="20"/>
    </w:rPr>
  </w:style>
  <w:style w:type="paragraph" w:styleId="Akapitzlist">
    <w:name w:val="List Paragraph"/>
    <w:basedOn w:val="Normalny"/>
    <w:uiPriority w:val="1"/>
    <w:qFormat/>
    <w:rsid w:val="00AD4100"/>
    <w:pPr>
      <w:suppressAutoHyphens w:val="0"/>
      <w:autoSpaceDE w:val="0"/>
      <w:ind w:left="1696" w:hanging="361"/>
    </w:pPr>
    <w:rPr>
      <w:rFonts w:ascii="Arial" w:eastAsia="Arial" w:hAnsi="Arial" w:cs="Arial"/>
      <w:kern w:val="0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5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wodzislaw-slaski.pl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04193-892E-45F2-AB68-CBA23538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1513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Rybińska</dc:creator>
  <cp:keywords/>
  <dc:description/>
  <cp:lastModifiedBy>Jolanta Rybińska</cp:lastModifiedBy>
  <cp:revision>4</cp:revision>
  <cp:lastPrinted>2025-03-17T06:56:00Z</cp:lastPrinted>
  <dcterms:created xsi:type="dcterms:W3CDTF">2026-09-22T05:22:00Z</dcterms:created>
  <dcterms:modified xsi:type="dcterms:W3CDTF">2026-09-22T05:43:00Z</dcterms:modified>
</cp:coreProperties>
</file>